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B4B80" w14:textId="77777777" w:rsidR="00115A9D" w:rsidRPr="00910CB8" w:rsidRDefault="006F7492" w:rsidP="009C73CA">
      <w:pPr>
        <w:spacing w:line="240" w:lineRule="auto"/>
        <w:rPr>
          <w:rFonts w:ascii="Arial" w:hAnsi="Arial" w:cs="Arial"/>
          <w:sz w:val="24"/>
          <w:szCs w:val="24"/>
        </w:rPr>
      </w:pPr>
      <w:r w:rsidRPr="00910CB8">
        <w:rPr>
          <w:rFonts w:ascii="Arial" w:hAnsi="Arial" w:cs="Arial"/>
          <w:sz w:val="24"/>
          <w:szCs w:val="24"/>
        </w:rPr>
        <w:t>SECTION 2</w:t>
      </w:r>
      <w:r w:rsidR="00840C17" w:rsidRPr="00910CB8">
        <w:rPr>
          <w:rFonts w:ascii="Arial" w:hAnsi="Arial" w:cs="Arial"/>
          <w:sz w:val="24"/>
          <w:szCs w:val="24"/>
        </w:rPr>
        <w:t>2</w:t>
      </w:r>
      <w:r w:rsidR="00E11C9C" w:rsidRPr="00910CB8">
        <w:rPr>
          <w:rFonts w:ascii="Arial" w:hAnsi="Arial" w:cs="Arial"/>
          <w:sz w:val="24"/>
          <w:szCs w:val="24"/>
        </w:rPr>
        <w:t xml:space="preserve"> </w:t>
      </w:r>
      <w:r w:rsidR="00840C17" w:rsidRPr="00910CB8">
        <w:rPr>
          <w:rFonts w:ascii="Arial" w:hAnsi="Arial" w:cs="Arial"/>
          <w:sz w:val="24"/>
          <w:szCs w:val="24"/>
        </w:rPr>
        <w:t>34</w:t>
      </w:r>
      <w:r w:rsidR="00E11C9C" w:rsidRPr="00910CB8">
        <w:rPr>
          <w:rFonts w:ascii="Arial" w:hAnsi="Arial" w:cs="Arial"/>
          <w:sz w:val="24"/>
          <w:szCs w:val="24"/>
        </w:rPr>
        <w:t xml:space="preserve"> </w:t>
      </w:r>
      <w:r w:rsidR="00840C17" w:rsidRPr="00910CB8">
        <w:rPr>
          <w:rFonts w:ascii="Arial" w:hAnsi="Arial" w:cs="Arial"/>
          <w:sz w:val="24"/>
          <w:szCs w:val="24"/>
        </w:rPr>
        <w:t>36</w:t>
      </w:r>
      <w:r w:rsidR="00115A9D" w:rsidRPr="00910CB8">
        <w:rPr>
          <w:rFonts w:ascii="Arial" w:hAnsi="Arial" w:cs="Arial"/>
          <w:sz w:val="24"/>
          <w:szCs w:val="24"/>
        </w:rPr>
        <w:t>.1</w:t>
      </w:r>
      <w:r w:rsidR="00840C17" w:rsidRPr="00910CB8">
        <w:rPr>
          <w:rFonts w:ascii="Arial" w:hAnsi="Arial" w:cs="Arial"/>
          <w:sz w:val="24"/>
          <w:szCs w:val="24"/>
        </w:rPr>
        <w:t>6</w:t>
      </w:r>
      <w:r w:rsidR="00B24CE8" w:rsidRPr="00910CB8">
        <w:rPr>
          <w:rFonts w:ascii="Arial" w:hAnsi="Arial" w:cs="Arial"/>
          <w:sz w:val="24"/>
          <w:szCs w:val="24"/>
        </w:rPr>
        <w:t xml:space="preserve"> </w:t>
      </w:r>
      <w:r w:rsidRPr="00910CB8">
        <w:rPr>
          <w:rFonts w:ascii="Arial" w:hAnsi="Arial" w:cs="Arial"/>
          <w:sz w:val="24"/>
          <w:szCs w:val="24"/>
        </w:rPr>
        <w:t xml:space="preserve">SAMPLE SPECIFICATION FOR </w:t>
      </w:r>
      <w:r w:rsidR="00840C17" w:rsidRPr="00910CB8">
        <w:rPr>
          <w:rFonts w:ascii="Arial" w:hAnsi="Arial" w:cs="Arial"/>
          <w:sz w:val="24"/>
          <w:szCs w:val="24"/>
        </w:rPr>
        <w:t>COMMERCIAL POWER-BURNER GAS DOMESTIC WATER HEATERS</w:t>
      </w:r>
    </w:p>
    <w:p w14:paraId="799C222C" w14:textId="57AB0988" w:rsidR="00E25C89" w:rsidRPr="0042020E" w:rsidRDefault="006F7492" w:rsidP="00923033">
      <w:pPr>
        <w:spacing w:after="120" w:line="240" w:lineRule="auto"/>
        <w:rPr>
          <w:rFonts w:ascii="Arial" w:hAnsi="Arial" w:cs="Arial"/>
          <w:sz w:val="24"/>
          <w:szCs w:val="24"/>
        </w:rPr>
      </w:pPr>
      <w:r w:rsidRPr="0042020E">
        <w:rPr>
          <w:rFonts w:ascii="Arial" w:hAnsi="Arial" w:cs="Arial"/>
          <w:sz w:val="24"/>
          <w:szCs w:val="24"/>
        </w:rPr>
        <w:t xml:space="preserve">PATTERSON-KELLEY </w:t>
      </w:r>
      <w:r w:rsidR="0042020E" w:rsidRPr="00923033">
        <w:rPr>
          <w:rFonts w:ascii="Arial" w:hAnsi="Arial" w:cs="Arial"/>
          <w:b/>
          <w:sz w:val="24"/>
          <w:szCs w:val="24"/>
        </w:rPr>
        <w:t xml:space="preserve">VELOX </w:t>
      </w:r>
      <w:r w:rsidR="00923033">
        <w:rPr>
          <w:rFonts w:ascii="Arial" w:hAnsi="Arial" w:cs="Arial"/>
          <w:b/>
          <w:sz w:val="24"/>
          <w:szCs w:val="24"/>
        </w:rPr>
        <w:t xml:space="preserve">                                                     </w:t>
      </w:r>
      <w:r w:rsidR="00923033" w:rsidRPr="00923033">
        <w:rPr>
          <w:rFonts w:ascii="Arial" w:hAnsi="Arial" w:cs="Arial"/>
          <w:b/>
          <w:sz w:val="24"/>
          <w:szCs w:val="24"/>
        </w:rPr>
        <w:t xml:space="preserve">NON-CONDENSING </w:t>
      </w:r>
      <w:r w:rsidR="00840C17" w:rsidRPr="00923033">
        <w:rPr>
          <w:rFonts w:ascii="Arial" w:hAnsi="Arial" w:cs="Arial"/>
          <w:b/>
          <w:sz w:val="24"/>
          <w:szCs w:val="24"/>
        </w:rPr>
        <w:t>WATER HEATERS</w:t>
      </w:r>
      <w:r w:rsidR="00923033">
        <w:rPr>
          <w:rFonts w:ascii="Arial" w:hAnsi="Arial" w:cs="Arial"/>
          <w:sz w:val="24"/>
          <w:szCs w:val="24"/>
        </w:rPr>
        <w:t xml:space="preserve"> W/ NURO</w:t>
      </w:r>
      <w:r w:rsidR="00923033" w:rsidRPr="00923033">
        <w:rPr>
          <w:rFonts w:ascii="Arial" w:hAnsi="Arial" w:cs="Arial"/>
          <w:sz w:val="24"/>
          <w:szCs w:val="24"/>
          <w:vertAlign w:val="superscript"/>
        </w:rPr>
        <w:t>®</w:t>
      </w:r>
      <w:r w:rsidR="00923033">
        <w:rPr>
          <w:rFonts w:ascii="Arial" w:hAnsi="Arial" w:cs="Arial"/>
          <w:sz w:val="24"/>
          <w:szCs w:val="24"/>
        </w:rPr>
        <w:t xml:space="preserve"> CONTROL</w:t>
      </w:r>
    </w:p>
    <w:p w14:paraId="75D7E66C" w14:textId="77777777" w:rsidR="006F7492" w:rsidRPr="00923033" w:rsidRDefault="006F7492" w:rsidP="00923033">
      <w:pPr>
        <w:spacing w:after="120" w:line="240" w:lineRule="auto"/>
        <w:rPr>
          <w:rFonts w:ascii="Arial" w:hAnsi="Arial" w:cs="Arial"/>
          <w:b/>
          <w:sz w:val="24"/>
          <w:szCs w:val="24"/>
        </w:rPr>
      </w:pPr>
      <w:r w:rsidRPr="00923033">
        <w:rPr>
          <w:rFonts w:ascii="Arial" w:hAnsi="Arial" w:cs="Arial"/>
          <w:b/>
          <w:sz w:val="24"/>
          <w:szCs w:val="24"/>
        </w:rPr>
        <w:t>Part 1 - GENERAL</w:t>
      </w:r>
    </w:p>
    <w:p w14:paraId="76AFA18F" w14:textId="77777777" w:rsidR="008849F8" w:rsidRPr="00923033" w:rsidRDefault="0033334B" w:rsidP="00923033">
      <w:pPr>
        <w:spacing w:after="120" w:line="240" w:lineRule="auto"/>
        <w:rPr>
          <w:rFonts w:ascii="Arial" w:hAnsi="Arial" w:cs="Arial"/>
          <w:b/>
          <w:sz w:val="24"/>
          <w:szCs w:val="24"/>
        </w:rPr>
      </w:pPr>
      <w:r w:rsidRPr="00923033">
        <w:rPr>
          <w:rFonts w:ascii="Arial" w:hAnsi="Arial" w:cs="Arial"/>
          <w:b/>
          <w:sz w:val="24"/>
          <w:szCs w:val="24"/>
        </w:rPr>
        <w:t>1.01</w:t>
      </w:r>
      <w:r w:rsidRPr="00923033">
        <w:rPr>
          <w:rFonts w:ascii="Arial" w:hAnsi="Arial" w:cs="Arial"/>
          <w:b/>
          <w:sz w:val="24"/>
          <w:szCs w:val="24"/>
        </w:rPr>
        <w:tab/>
      </w:r>
      <w:r w:rsidR="00124BFB" w:rsidRPr="00923033">
        <w:rPr>
          <w:rFonts w:ascii="Arial" w:hAnsi="Arial" w:cs="Arial"/>
          <w:b/>
          <w:sz w:val="24"/>
          <w:szCs w:val="24"/>
        </w:rPr>
        <w:t>RELATED DOCUMENTS</w:t>
      </w:r>
    </w:p>
    <w:p w14:paraId="4AD5F38B" w14:textId="77777777" w:rsidR="00053F7D" w:rsidRPr="00115A9D" w:rsidRDefault="00053F7D" w:rsidP="00115A9D">
      <w:pPr>
        <w:pStyle w:val="ListParagraph"/>
        <w:keepLines/>
        <w:widowControl w:val="0"/>
        <w:numPr>
          <w:ilvl w:val="0"/>
          <w:numId w:val="10"/>
        </w:numPr>
        <w:tabs>
          <w:tab w:val="left" w:pos="0"/>
        </w:tabs>
        <w:suppressAutoHyphens/>
        <w:spacing w:after="100" w:line="240" w:lineRule="auto"/>
        <w:ind w:left="1080"/>
        <w:contextualSpacing w:val="0"/>
        <w:rPr>
          <w:rFonts w:ascii="Arial" w:hAnsi="Arial" w:cs="Arial"/>
          <w:sz w:val="24"/>
          <w:szCs w:val="24"/>
        </w:rPr>
      </w:pPr>
      <w:r w:rsidRPr="00115A9D">
        <w:rPr>
          <w:rFonts w:ascii="Arial" w:hAnsi="Arial" w:cs="Arial"/>
          <w:sz w:val="24"/>
          <w:szCs w:val="24"/>
        </w:rPr>
        <w:t>ANSI Z21.1</w:t>
      </w:r>
      <w:r w:rsidR="00840C17">
        <w:rPr>
          <w:rFonts w:ascii="Arial" w:hAnsi="Arial" w:cs="Arial"/>
          <w:sz w:val="24"/>
          <w:szCs w:val="24"/>
        </w:rPr>
        <w:t>0.</w:t>
      </w:r>
      <w:r w:rsidRPr="00115A9D">
        <w:rPr>
          <w:rFonts w:ascii="Arial" w:hAnsi="Arial" w:cs="Arial"/>
          <w:sz w:val="24"/>
          <w:szCs w:val="24"/>
        </w:rPr>
        <w:t>3 / CSA 4.</w:t>
      </w:r>
      <w:r w:rsidR="00840C17">
        <w:rPr>
          <w:rFonts w:ascii="Arial" w:hAnsi="Arial" w:cs="Arial"/>
          <w:sz w:val="24"/>
          <w:szCs w:val="24"/>
        </w:rPr>
        <w:t>3</w:t>
      </w:r>
      <w:r w:rsidRPr="00115A9D">
        <w:rPr>
          <w:rFonts w:ascii="Arial" w:hAnsi="Arial" w:cs="Arial"/>
          <w:sz w:val="24"/>
          <w:szCs w:val="24"/>
        </w:rPr>
        <w:t xml:space="preserve"> (Gas Fired </w:t>
      </w:r>
      <w:r w:rsidR="00840C17">
        <w:rPr>
          <w:rFonts w:ascii="Arial" w:hAnsi="Arial" w:cs="Arial"/>
          <w:sz w:val="24"/>
          <w:szCs w:val="24"/>
        </w:rPr>
        <w:t>Water Heaters</w:t>
      </w:r>
      <w:r w:rsidRPr="00115A9D">
        <w:rPr>
          <w:rFonts w:ascii="Arial" w:hAnsi="Arial" w:cs="Arial"/>
          <w:sz w:val="24"/>
          <w:szCs w:val="24"/>
        </w:rPr>
        <w:t>)</w:t>
      </w:r>
    </w:p>
    <w:p w14:paraId="0CECFA6F" w14:textId="77777777" w:rsidR="00863ACE" w:rsidRPr="00115A9D" w:rsidRDefault="00863ACE" w:rsidP="00863ACE">
      <w:pPr>
        <w:pStyle w:val="ListParagraph"/>
        <w:keepLines/>
        <w:widowControl w:val="0"/>
        <w:numPr>
          <w:ilvl w:val="0"/>
          <w:numId w:val="10"/>
        </w:numPr>
        <w:tabs>
          <w:tab w:val="left" w:pos="0"/>
        </w:tabs>
        <w:suppressAutoHyphens/>
        <w:spacing w:after="100" w:line="240" w:lineRule="auto"/>
        <w:ind w:left="1080"/>
        <w:contextualSpacing w:val="0"/>
        <w:rPr>
          <w:rFonts w:ascii="Arial" w:hAnsi="Arial" w:cs="Arial"/>
          <w:sz w:val="24"/>
          <w:szCs w:val="24"/>
        </w:rPr>
      </w:pPr>
      <w:r w:rsidRPr="00115A9D">
        <w:rPr>
          <w:rFonts w:ascii="Arial" w:hAnsi="Arial" w:cs="Arial"/>
          <w:sz w:val="24"/>
          <w:szCs w:val="24"/>
        </w:rPr>
        <w:t>ASME Section IV (</w:t>
      </w:r>
      <w:r w:rsidR="00840C17">
        <w:rPr>
          <w:rFonts w:ascii="Arial" w:hAnsi="Arial" w:cs="Arial"/>
          <w:sz w:val="24"/>
          <w:szCs w:val="24"/>
        </w:rPr>
        <w:t xml:space="preserve">“HLW” </w:t>
      </w:r>
      <w:r w:rsidR="00F3298F">
        <w:rPr>
          <w:rFonts w:ascii="Arial" w:hAnsi="Arial" w:cs="Arial"/>
          <w:sz w:val="24"/>
          <w:szCs w:val="24"/>
        </w:rPr>
        <w:t xml:space="preserve">Stamp </w:t>
      </w:r>
      <w:r w:rsidR="00840C17">
        <w:rPr>
          <w:rFonts w:ascii="Arial" w:hAnsi="Arial" w:cs="Arial"/>
          <w:sz w:val="24"/>
          <w:szCs w:val="24"/>
        </w:rPr>
        <w:t>Water Heaters</w:t>
      </w:r>
      <w:r w:rsidRPr="00115A9D">
        <w:rPr>
          <w:rFonts w:ascii="Arial" w:hAnsi="Arial" w:cs="Arial"/>
          <w:sz w:val="24"/>
          <w:szCs w:val="24"/>
        </w:rPr>
        <w:t>)</w:t>
      </w:r>
    </w:p>
    <w:p w14:paraId="7A502D1E" w14:textId="77777777" w:rsidR="00863ACE" w:rsidRDefault="00863ACE" w:rsidP="00863ACE">
      <w:pPr>
        <w:pStyle w:val="ListParagraph"/>
        <w:keepLines/>
        <w:widowControl w:val="0"/>
        <w:numPr>
          <w:ilvl w:val="0"/>
          <w:numId w:val="10"/>
        </w:numPr>
        <w:suppressAutoHyphens/>
        <w:spacing w:after="100" w:line="240" w:lineRule="auto"/>
        <w:ind w:left="1080"/>
        <w:contextualSpacing w:val="0"/>
        <w:rPr>
          <w:rFonts w:ascii="Arial" w:hAnsi="Arial" w:cs="Arial"/>
          <w:sz w:val="24"/>
          <w:szCs w:val="24"/>
        </w:rPr>
      </w:pPr>
      <w:r w:rsidRPr="00115A9D">
        <w:rPr>
          <w:rFonts w:ascii="Arial" w:hAnsi="Arial" w:cs="Arial"/>
          <w:sz w:val="24"/>
          <w:szCs w:val="24"/>
        </w:rPr>
        <w:t xml:space="preserve">ASME CSD-1 (Controls and Safety Devices) </w:t>
      </w:r>
    </w:p>
    <w:p w14:paraId="70DFCBF6" w14:textId="77777777" w:rsidR="00863ACE" w:rsidRDefault="00220327" w:rsidP="00863ACE">
      <w:pPr>
        <w:pStyle w:val="ListParagraph"/>
        <w:keepLines/>
        <w:widowControl w:val="0"/>
        <w:numPr>
          <w:ilvl w:val="0"/>
          <w:numId w:val="10"/>
        </w:numPr>
        <w:suppressAutoHyphens/>
        <w:spacing w:after="100" w:line="240" w:lineRule="auto"/>
        <w:ind w:left="1080"/>
        <w:contextualSpacing w:val="0"/>
        <w:rPr>
          <w:rFonts w:ascii="Arial" w:hAnsi="Arial" w:cs="Arial"/>
          <w:sz w:val="24"/>
          <w:szCs w:val="24"/>
        </w:rPr>
      </w:pPr>
      <w:r>
        <w:rPr>
          <w:rFonts w:ascii="Arial" w:hAnsi="Arial" w:cs="Arial"/>
          <w:sz w:val="24"/>
          <w:szCs w:val="24"/>
        </w:rPr>
        <w:t>NBIC - Part 1 (Installation</w:t>
      </w:r>
      <w:r w:rsidR="00863ACE">
        <w:rPr>
          <w:rFonts w:ascii="Arial" w:hAnsi="Arial" w:cs="Arial"/>
          <w:sz w:val="24"/>
          <w:szCs w:val="24"/>
        </w:rPr>
        <w:t>)</w:t>
      </w:r>
    </w:p>
    <w:p w14:paraId="54A08424" w14:textId="77777777" w:rsidR="00053F7D" w:rsidRPr="00115A9D" w:rsidRDefault="008D5DC1" w:rsidP="00115A9D">
      <w:pPr>
        <w:pStyle w:val="ListParagraph"/>
        <w:keepLines/>
        <w:widowControl w:val="0"/>
        <w:numPr>
          <w:ilvl w:val="0"/>
          <w:numId w:val="10"/>
        </w:numPr>
        <w:tabs>
          <w:tab w:val="left" w:pos="0"/>
        </w:tabs>
        <w:suppressAutoHyphens/>
        <w:spacing w:after="100" w:line="240" w:lineRule="auto"/>
        <w:ind w:left="1080"/>
        <w:contextualSpacing w:val="0"/>
        <w:rPr>
          <w:rFonts w:ascii="Arial" w:hAnsi="Arial" w:cs="Arial"/>
          <w:sz w:val="24"/>
          <w:szCs w:val="24"/>
        </w:rPr>
      </w:pPr>
      <w:r>
        <w:rPr>
          <w:rFonts w:ascii="Arial" w:hAnsi="Arial" w:cs="Arial"/>
          <w:sz w:val="24"/>
          <w:szCs w:val="24"/>
        </w:rPr>
        <w:t>NFPA 54/</w:t>
      </w:r>
      <w:r w:rsidR="00053F7D" w:rsidRPr="00115A9D">
        <w:rPr>
          <w:rFonts w:ascii="Arial" w:hAnsi="Arial" w:cs="Arial"/>
          <w:sz w:val="24"/>
          <w:szCs w:val="24"/>
        </w:rPr>
        <w:t>ANSI Z221.3 (National Fuel Gas Code)</w:t>
      </w:r>
    </w:p>
    <w:p w14:paraId="2CFA48F3" w14:textId="77777777" w:rsidR="00863ACE" w:rsidRPr="00115A9D" w:rsidRDefault="00863ACE" w:rsidP="00115A9D">
      <w:pPr>
        <w:pStyle w:val="ListParagraph"/>
        <w:keepLines/>
        <w:widowControl w:val="0"/>
        <w:numPr>
          <w:ilvl w:val="0"/>
          <w:numId w:val="10"/>
        </w:numPr>
        <w:suppressAutoHyphens/>
        <w:spacing w:after="100" w:line="240" w:lineRule="auto"/>
        <w:ind w:left="1080"/>
        <w:contextualSpacing w:val="0"/>
        <w:rPr>
          <w:rFonts w:ascii="Arial" w:hAnsi="Arial" w:cs="Arial"/>
          <w:sz w:val="24"/>
          <w:szCs w:val="24"/>
        </w:rPr>
      </w:pPr>
      <w:r>
        <w:rPr>
          <w:rFonts w:ascii="Arial" w:hAnsi="Arial" w:cs="Arial"/>
          <w:sz w:val="24"/>
          <w:szCs w:val="24"/>
        </w:rPr>
        <w:t>NFPA 70 (National Electric Code)</w:t>
      </w:r>
    </w:p>
    <w:p w14:paraId="18CD4D06" w14:textId="77777777" w:rsidR="00053F7D" w:rsidRPr="007141FF" w:rsidRDefault="00053F7D" w:rsidP="009C73CA">
      <w:pPr>
        <w:keepLines/>
        <w:widowControl w:val="0"/>
        <w:tabs>
          <w:tab w:val="left" w:pos="720"/>
        </w:tabs>
        <w:suppressAutoHyphens/>
        <w:spacing w:after="0" w:line="240" w:lineRule="auto"/>
        <w:rPr>
          <w:rFonts w:ascii="Arial" w:hAnsi="Arial" w:cs="Arial"/>
          <w:sz w:val="24"/>
          <w:szCs w:val="24"/>
        </w:rPr>
      </w:pPr>
    </w:p>
    <w:p w14:paraId="1710A23E" w14:textId="77777777" w:rsidR="006F7492" w:rsidRPr="00923033" w:rsidRDefault="00B8197D" w:rsidP="00923033">
      <w:pPr>
        <w:spacing w:after="120" w:line="240" w:lineRule="auto"/>
        <w:rPr>
          <w:rFonts w:ascii="Arial" w:hAnsi="Arial" w:cs="Arial"/>
          <w:b/>
          <w:sz w:val="24"/>
          <w:szCs w:val="24"/>
        </w:rPr>
      </w:pPr>
      <w:r w:rsidRPr="00923033">
        <w:rPr>
          <w:rFonts w:ascii="Arial" w:hAnsi="Arial" w:cs="Arial"/>
          <w:b/>
          <w:sz w:val="24"/>
          <w:szCs w:val="24"/>
        </w:rPr>
        <w:t>1.02</w:t>
      </w:r>
      <w:r w:rsidRPr="00923033">
        <w:rPr>
          <w:rFonts w:ascii="Arial" w:hAnsi="Arial" w:cs="Arial"/>
          <w:b/>
          <w:sz w:val="24"/>
          <w:szCs w:val="24"/>
        </w:rPr>
        <w:tab/>
      </w:r>
      <w:r w:rsidR="00124BFB" w:rsidRPr="00923033">
        <w:rPr>
          <w:rFonts w:ascii="Arial" w:hAnsi="Arial" w:cs="Arial"/>
          <w:b/>
          <w:sz w:val="24"/>
          <w:szCs w:val="24"/>
        </w:rPr>
        <w:t>SUMMARY</w:t>
      </w:r>
    </w:p>
    <w:p w14:paraId="742CEDCD" w14:textId="77777777" w:rsidR="00115A9D" w:rsidRDefault="00B8197D" w:rsidP="00115A9D">
      <w:pPr>
        <w:spacing w:line="240" w:lineRule="auto"/>
        <w:ind w:left="720"/>
        <w:rPr>
          <w:rFonts w:ascii="Arial" w:hAnsi="Arial" w:cs="Arial"/>
          <w:sz w:val="24"/>
          <w:szCs w:val="24"/>
        </w:rPr>
      </w:pPr>
      <w:r>
        <w:rPr>
          <w:rFonts w:ascii="Arial" w:hAnsi="Arial" w:cs="Arial"/>
          <w:sz w:val="24"/>
          <w:szCs w:val="24"/>
        </w:rPr>
        <w:t xml:space="preserve">A.  </w:t>
      </w:r>
      <w:r w:rsidR="001F173B" w:rsidRPr="00B8197D">
        <w:rPr>
          <w:rFonts w:ascii="Arial" w:hAnsi="Arial" w:cs="Arial"/>
          <w:sz w:val="24"/>
          <w:szCs w:val="24"/>
        </w:rPr>
        <w:t xml:space="preserve">This section includes gas-fired, </w:t>
      </w:r>
      <w:r w:rsidR="001F173B">
        <w:rPr>
          <w:rFonts w:ascii="Arial" w:hAnsi="Arial" w:cs="Arial"/>
          <w:sz w:val="24"/>
          <w:szCs w:val="24"/>
        </w:rPr>
        <w:t>non-</w:t>
      </w:r>
      <w:r w:rsidR="001F173B" w:rsidRPr="00B8197D">
        <w:rPr>
          <w:rFonts w:ascii="Arial" w:hAnsi="Arial" w:cs="Arial"/>
          <w:sz w:val="24"/>
          <w:szCs w:val="24"/>
        </w:rPr>
        <w:t xml:space="preserve">condensing </w:t>
      </w:r>
      <w:r w:rsidR="00F3298F">
        <w:rPr>
          <w:rFonts w:ascii="Arial" w:hAnsi="Arial" w:cs="Arial"/>
          <w:sz w:val="24"/>
          <w:szCs w:val="24"/>
        </w:rPr>
        <w:t>copper finned-tube water heaters.</w:t>
      </w:r>
    </w:p>
    <w:p w14:paraId="7AABC409" w14:textId="77777777" w:rsidR="00EE4720" w:rsidRPr="00B8197D" w:rsidRDefault="00B8197D" w:rsidP="00923033">
      <w:pPr>
        <w:spacing w:after="120" w:line="240" w:lineRule="auto"/>
        <w:ind w:left="720"/>
        <w:rPr>
          <w:rFonts w:ascii="Arial" w:hAnsi="Arial" w:cs="Arial"/>
          <w:sz w:val="24"/>
          <w:szCs w:val="24"/>
        </w:rPr>
      </w:pPr>
      <w:r>
        <w:rPr>
          <w:rFonts w:ascii="Arial" w:hAnsi="Arial" w:cs="Arial"/>
          <w:sz w:val="24"/>
          <w:szCs w:val="24"/>
        </w:rPr>
        <w:t xml:space="preserve">B.  </w:t>
      </w:r>
      <w:r w:rsidR="00EE4720" w:rsidRPr="00B8197D">
        <w:rPr>
          <w:rFonts w:ascii="Arial" w:hAnsi="Arial" w:cs="Arial"/>
          <w:sz w:val="24"/>
          <w:szCs w:val="24"/>
        </w:rPr>
        <w:t>Related Sections include</w:t>
      </w:r>
      <w:r w:rsidR="00DD0994" w:rsidRPr="00B8197D">
        <w:rPr>
          <w:rFonts w:ascii="Arial" w:hAnsi="Arial" w:cs="Arial"/>
          <w:sz w:val="24"/>
          <w:szCs w:val="24"/>
        </w:rPr>
        <w:t>, but are not limited to,</w:t>
      </w:r>
      <w:r w:rsidR="00EE4720" w:rsidRPr="00B8197D">
        <w:rPr>
          <w:rFonts w:ascii="Arial" w:hAnsi="Arial" w:cs="Arial"/>
          <w:sz w:val="24"/>
          <w:szCs w:val="24"/>
        </w:rPr>
        <w:t xml:space="preserve"> the following:</w:t>
      </w:r>
    </w:p>
    <w:p w14:paraId="2A8C8322" w14:textId="77777777" w:rsidR="00A61826" w:rsidRPr="00220327" w:rsidRDefault="00A61826" w:rsidP="00E52A62">
      <w:pPr>
        <w:pStyle w:val="ListParagraph"/>
        <w:numPr>
          <w:ilvl w:val="0"/>
          <w:numId w:val="12"/>
        </w:numPr>
        <w:spacing w:after="100" w:line="240" w:lineRule="auto"/>
        <w:ind w:left="1800"/>
        <w:contextualSpacing w:val="0"/>
        <w:rPr>
          <w:rFonts w:ascii="Arial" w:hAnsi="Arial" w:cs="Arial"/>
          <w:sz w:val="24"/>
          <w:szCs w:val="24"/>
        </w:rPr>
      </w:pPr>
      <w:r w:rsidRPr="00220327">
        <w:rPr>
          <w:rFonts w:ascii="Arial" w:hAnsi="Arial" w:cs="Arial"/>
          <w:sz w:val="24"/>
          <w:szCs w:val="24"/>
        </w:rPr>
        <w:t>Section 03 30 00 “Cast-in-Place Concrete”</w:t>
      </w:r>
    </w:p>
    <w:p w14:paraId="6B8F7E8C" w14:textId="77777777" w:rsidR="00220327" w:rsidRPr="00220327" w:rsidRDefault="00220327" w:rsidP="00220327">
      <w:pPr>
        <w:pStyle w:val="ListParagraph"/>
        <w:numPr>
          <w:ilvl w:val="0"/>
          <w:numId w:val="12"/>
        </w:numPr>
        <w:spacing w:after="100" w:line="240" w:lineRule="auto"/>
        <w:ind w:left="1800"/>
        <w:contextualSpacing w:val="0"/>
        <w:rPr>
          <w:rFonts w:ascii="Arial" w:hAnsi="Arial" w:cs="Arial"/>
          <w:sz w:val="24"/>
          <w:szCs w:val="24"/>
        </w:rPr>
      </w:pPr>
      <w:r w:rsidRPr="00220327">
        <w:rPr>
          <w:rFonts w:ascii="Arial" w:hAnsi="Arial" w:cs="Arial"/>
          <w:sz w:val="24"/>
          <w:szCs w:val="24"/>
        </w:rPr>
        <w:t>Section 22 01 10 “Operation and Maintenance of Plumbing, Piping &amp; Pumps”</w:t>
      </w:r>
    </w:p>
    <w:p w14:paraId="7AF6C0D5" w14:textId="77777777" w:rsidR="00B663CB" w:rsidRDefault="00220327" w:rsidP="00220327">
      <w:pPr>
        <w:pStyle w:val="ListParagraph"/>
        <w:numPr>
          <w:ilvl w:val="0"/>
          <w:numId w:val="12"/>
        </w:numPr>
        <w:spacing w:after="100" w:line="240" w:lineRule="auto"/>
        <w:ind w:left="1800"/>
        <w:contextualSpacing w:val="0"/>
        <w:rPr>
          <w:rFonts w:ascii="Arial" w:hAnsi="Arial" w:cs="Arial"/>
          <w:sz w:val="24"/>
          <w:szCs w:val="24"/>
        </w:rPr>
      </w:pPr>
      <w:r w:rsidRPr="00220327">
        <w:rPr>
          <w:rFonts w:ascii="Arial" w:hAnsi="Arial" w:cs="Arial"/>
          <w:sz w:val="24"/>
          <w:szCs w:val="24"/>
        </w:rPr>
        <w:t>Section 22 05 16 “</w:t>
      </w:r>
      <w:r w:rsidR="00B663CB">
        <w:rPr>
          <w:rFonts w:ascii="Arial" w:hAnsi="Arial" w:cs="Arial"/>
          <w:sz w:val="24"/>
          <w:szCs w:val="24"/>
        </w:rPr>
        <w:t>Expansion Fittings and Loops for Plumbing Piping”</w:t>
      </w:r>
    </w:p>
    <w:p w14:paraId="6750B4DF" w14:textId="77777777" w:rsidR="00B663CB" w:rsidRDefault="00B663CB" w:rsidP="00220327">
      <w:pPr>
        <w:pStyle w:val="ListParagraph"/>
        <w:numPr>
          <w:ilvl w:val="0"/>
          <w:numId w:val="12"/>
        </w:numPr>
        <w:spacing w:after="100" w:line="240" w:lineRule="auto"/>
        <w:ind w:left="1800"/>
        <w:contextualSpacing w:val="0"/>
        <w:rPr>
          <w:rFonts w:ascii="Arial" w:hAnsi="Arial" w:cs="Arial"/>
          <w:sz w:val="24"/>
          <w:szCs w:val="24"/>
        </w:rPr>
      </w:pPr>
      <w:r>
        <w:rPr>
          <w:rFonts w:ascii="Arial" w:hAnsi="Arial" w:cs="Arial"/>
          <w:sz w:val="24"/>
          <w:szCs w:val="24"/>
        </w:rPr>
        <w:t>Section 22 05 19 “Meters and Gages for Plumbing Piping”</w:t>
      </w:r>
    </w:p>
    <w:p w14:paraId="1E37B4D7" w14:textId="77777777" w:rsidR="00501119" w:rsidRDefault="00501119" w:rsidP="00220327">
      <w:pPr>
        <w:pStyle w:val="ListParagraph"/>
        <w:numPr>
          <w:ilvl w:val="0"/>
          <w:numId w:val="12"/>
        </w:numPr>
        <w:spacing w:after="100" w:line="240" w:lineRule="auto"/>
        <w:ind w:left="1800"/>
        <w:contextualSpacing w:val="0"/>
        <w:rPr>
          <w:rFonts w:ascii="Arial" w:hAnsi="Arial" w:cs="Arial"/>
          <w:sz w:val="24"/>
          <w:szCs w:val="24"/>
        </w:rPr>
      </w:pPr>
      <w:r>
        <w:rPr>
          <w:rFonts w:ascii="Arial" w:hAnsi="Arial" w:cs="Arial"/>
          <w:sz w:val="24"/>
          <w:szCs w:val="24"/>
        </w:rPr>
        <w:t>Section 22 05 23 “General-Duty Valves for Plumbing Piping”</w:t>
      </w:r>
    </w:p>
    <w:p w14:paraId="5A21702C" w14:textId="77777777" w:rsidR="00220327" w:rsidRPr="00220327" w:rsidRDefault="00B663CB" w:rsidP="00220327">
      <w:pPr>
        <w:pStyle w:val="ListParagraph"/>
        <w:numPr>
          <w:ilvl w:val="0"/>
          <w:numId w:val="12"/>
        </w:numPr>
        <w:spacing w:after="100" w:line="240" w:lineRule="auto"/>
        <w:ind w:left="1800"/>
        <w:contextualSpacing w:val="0"/>
        <w:rPr>
          <w:rFonts w:ascii="Arial" w:hAnsi="Arial" w:cs="Arial"/>
          <w:sz w:val="24"/>
          <w:szCs w:val="24"/>
        </w:rPr>
      </w:pPr>
      <w:r>
        <w:rPr>
          <w:rFonts w:ascii="Arial" w:hAnsi="Arial" w:cs="Arial"/>
          <w:sz w:val="24"/>
          <w:szCs w:val="24"/>
        </w:rPr>
        <w:t>Section 22 05 29 “Hangers and Supports for Plumbing, Piping &amp; Equipment”</w:t>
      </w:r>
      <w:r w:rsidR="00220327" w:rsidRPr="00220327">
        <w:rPr>
          <w:rFonts w:ascii="Arial" w:hAnsi="Arial" w:cs="Arial"/>
          <w:sz w:val="24"/>
          <w:szCs w:val="24"/>
        </w:rPr>
        <w:t xml:space="preserve"> </w:t>
      </w:r>
    </w:p>
    <w:p w14:paraId="4FD9408B" w14:textId="77777777" w:rsidR="00220327" w:rsidRPr="00220327" w:rsidRDefault="00220327" w:rsidP="00220327">
      <w:pPr>
        <w:pStyle w:val="ListParagraph"/>
        <w:numPr>
          <w:ilvl w:val="0"/>
          <w:numId w:val="12"/>
        </w:numPr>
        <w:spacing w:after="100" w:line="240" w:lineRule="auto"/>
        <w:ind w:left="1800"/>
        <w:contextualSpacing w:val="0"/>
        <w:rPr>
          <w:rFonts w:ascii="Arial" w:hAnsi="Arial" w:cs="Arial"/>
          <w:sz w:val="24"/>
          <w:szCs w:val="24"/>
        </w:rPr>
      </w:pPr>
      <w:r w:rsidRPr="00220327">
        <w:rPr>
          <w:rFonts w:ascii="Arial" w:hAnsi="Arial" w:cs="Arial"/>
          <w:sz w:val="24"/>
          <w:szCs w:val="24"/>
        </w:rPr>
        <w:t>Section 22 05 48 “Vibration and Seismic Controls for Plumbing, Piping…”</w:t>
      </w:r>
    </w:p>
    <w:p w14:paraId="5C8DF84D" w14:textId="77777777" w:rsidR="00220327" w:rsidRPr="00220327" w:rsidRDefault="00220327" w:rsidP="00220327">
      <w:pPr>
        <w:pStyle w:val="ListParagraph"/>
        <w:numPr>
          <w:ilvl w:val="0"/>
          <w:numId w:val="12"/>
        </w:numPr>
        <w:spacing w:after="100" w:line="240" w:lineRule="auto"/>
        <w:ind w:left="1800"/>
        <w:contextualSpacing w:val="0"/>
        <w:rPr>
          <w:rFonts w:ascii="Arial" w:hAnsi="Arial" w:cs="Arial"/>
          <w:sz w:val="24"/>
          <w:szCs w:val="24"/>
        </w:rPr>
      </w:pPr>
      <w:r w:rsidRPr="00220327">
        <w:rPr>
          <w:rFonts w:ascii="Arial" w:hAnsi="Arial" w:cs="Arial"/>
          <w:sz w:val="24"/>
          <w:szCs w:val="24"/>
        </w:rPr>
        <w:t>Section 22 05 53 “Identification for Plumbing, Piping, and Equipment”</w:t>
      </w:r>
    </w:p>
    <w:p w14:paraId="4D7B79B7" w14:textId="77777777" w:rsidR="00220327" w:rsidRPr="00220327" w:rsidRDefault="00220327" w:rsidP="00220327">
      <w:pPr>
        <w:pStyle w:val="ListParagraph"/>
        <w:numPr>
          <w:ilvl w:val="0"/>
          <w:numId w:val="12"/>
        </w:numPr>
        <w:spacing w:after="100" w:line="240" w:lineRule="auto"/>
        <w:ind w:left="1800"/>
        <w:contextualSpacing w:val="0"/>
        <w:rPr>
          <w:rFonts w:ascii="Arial" w:hAnsi="Arial" w:cs="Arial"/>
          <w:sz w:val="24"/>
          <w:szCs w:val="24"/>
        </w:rPr>
      </w:pPr>
      <w:r w:rsidRPr="00220327">
        <w:rPr>
          <w:rFonts w:ascii="Arial" w:hAnsi="Arial" w:cs="Arial"/>
          <w:sz w:val="24"/>
          <w:szCs w:val="24"/>
        </w:rPr>
        <w:t>Section 22 07 00 “Plumbing Insulation”</w:t>
      </w:r>
    </w:p>
    <w:p w14:paraId="14F92FDC" w14:textId="77777777" w:rsidR="00220327" w:rsidRPr="00220327" w:rsidRDefault="00220327" w:rsidP="00220327">
      <w:pPr>
        <w:pStyle w:val="ListParagraph"/>
        <w:numPr>
          <w:ilvl w:val="0"/>
          <w:numId w:val="12"/>
        </w:numPr>
        <w:spacing w:after="100" w:line="240" w:lineRule="auto"/>
        <w:ind w:left="1800"/>
        <w:contextualSpacing w:val="0"/>
        <w:rPr>
          <w:rFonts w:ascii="Arial" w:hAnsi="Arial" w:cs="Arial"/>
          <w:sz w:val="24"/>
          <w:szCs w:val="24"/>
        </w:rPr>
      </w:pPr>
      <w:r w:rsidRPr="00220327">
        <w:rPr>
          <w:rFonts w:ascii="Arial" w:hAnsi="Arial" w:cs="Arial"/>
          <w:sz w:val="24"/>
          <w:szCs w:val="24"/>
        </w:rPr>
        <w:t>Section 22 09 00 “Instrumentation and Control for Plumbing”</w:t>
      </w:r>
    </w:p>
    <w:p w14:paraId="36ADBE40" w14:textId="77777777" w:rsidR="00220327" w:rsidRPr="00220327" w:rsidRDefault="00220327" w:rsidP="00220327">
      <w:pPr>
        <w:pStyle w:val="ListParagraph"/>
        <w:numPr>
          <w:ilvl w:val="0"/>
          <w:numId w:val="12"/>
        </w:numPr>
        <w:spacing w:after="100" w:line="240" w:lineRule="auto"/>
        <w:ind w:left="1800"/>
        <w:contextualSpacing w:val="0"/>
        <w:rPr>
          <w:rFonts w:ascii="Arial" w:hAnsi="Arial" w:cs="Arial"/>
          <w:sz w:val="24"/>
          <w:szCs w:val="24"/>
        </w:rPr>
      </w:pPr>
      <w:r w:rsidRPr="00220327">
        <w:rPr>
          <w:rFonts w:ascii="Arial" w:hAnsi="Arial" w:cs="Arial"/>
          <w:sz w:val="24"/>
          <w:szCs w:val="24"/>
        </w:rPr>
        <w:t>Section 22 11 00 “Facility Water Distribution”</w:t>
      </w:r>
    </w:p>
    <w:p w14:paraId="426860FC" w14:textId="77777777" w:rsidR="00220327" w:rsidRPr="00220327" w:rsidRDefault="00220327" w:rsidP="00220327">
      <w:pPr>
        <w:pStyle w:val="ListParagraph"/>
        <w:numPr>
          <w:ilvl w:val="0"/>
          <w:numId w:val="12"/>
        </w:numPr>
        <w:spacing w:after="100" w:line="240" w:lineRule="auto"/>
        <w:ind w:left="1800"/>
        <w:contextualSpacing w:val="0"/>
        <w:rPr>
          <w:rFonts w:ascii="Arial" w:hAnsi="Arial" w:cs="Arial"/>
          <w:sz w:val="24"/>
          <w:szCs w:val="24"/>
        </w:rPr>
      </w:pPr>
      <w:r w:rsidRPr="00220327">
        <w:rPr>
          <w:rFonts w:ascii="Arial" w:hAnsi="Arial" w:cs="Arial"/>
          <w:sz w:val="24"/>
          <w:szCs w:val="24"/>
        </w:rPr>
        <w:t>Section 22 12 00 “Facility Potable-Water Storage Tanks”</w:t>
      </w:r>
    </w:p>
    <w:p w14:paraId="395D852E" w14:textId="77777777" w:rsidR="00220327" w:rsidRPr="00220327" w:rsidRDefault="00220327" w:rsidP="00220327">
      <w:pPr>
        <w:pStyle w:val="ListParagraph"/>
        <w:numPr>
          <w:ilvl w:val="0"/>
          <w:numId w:val="12"/>
        </w:numPr>
        <w:spacing w:after="100" w:line="240" w:lineRule="auto"/>
        <w:ind w:left="1800"/>
        <w:contextualSpacing w:val="0"/>
        <w:rPr>
          <w:rFonts w:ascii="Arial" w:hAnsi="Arial" w:cs="Arial"/>
          <w:sz w:val="24"/>
          <w:szCs w:val="24"/>
        </w:rPr>
      </w:pPr>
      <w:r w:rsidRPr="00220327">
        <w:rPr>
          <w:rFonts w:ascii="Arial" w:hAnsi="Arial" w:cs="Arial"/>
          <w:sz w:val="24"/>
          <w:szCs w:val="24"/>
        </w:rPr>
        <w:t>Section 22 31 00 “Domestic Water Softeners”</w:t>
      </w:r>
    </w:p>
    <w:p w14:paraId="53CB0330" w14:textId="77777777" w:rsidR="00220327" w:rsidRPr="00220327" w:rsidRDefault="00220327" w:rsidP="00220327">
      <w:pPr>
        <w:pStyle w:val="ListParagraph"/>
        <w:numPr>
          <w:ilvl w:val="0"/>
          <w:numId w:val="12"/>
        </w:numPr>
        <w:spacing w:after="100" w:line="240" w:lineRule="auto"/>
        <w:ind w:left="1800"/>
        <w:contextualSpacing w:val="0"/>
        <w:rPr>
          <w:rFonts w:ascii="Arial" w:hAnsi="Arial" w:cs="Arial"/>
          <w:sz w:val="24"/>
          <w:szCs w:val="24"/>
        </w:rPr>
      </w:pPr>
      <w:r w:rsidRPr="00220327">
        <w:rPr>
          <w:rFonts w:ascii="Arial" w:hAnsi="Arial" w:cs="Arial"/>
          <w:sz w:val="24"/>
          <w:szCs w:val="24"/>
        </w:rPr>
        <w:t>Section 22 32 00 “Domestic Water Filtration Equipment”</w:t>
      </w:r>
    </w:p>
    <w:p w14:paraId="2E461B3C" w14:textId="77777777" w:rsidR="00220327" w:rsidRPr="00220327" w:rsidRDefault="00220327" w:rsidP="00220327">
      <w:pPr>
        <w:pStyle w:val="ListParagraph"/>
        <w:numPr>
          <w:ilvl w:val="0"/>
          <w:numId w:val="12"/>
        </w:numPr>
        <w:spacing w:after="100" w:line="240" w:lineRule="auto"/>
        <w:ind w:left="1800"/>
        <w:contextualSpacing w:val="0"/>
        <w:rPr>
          <w:rFonts w:ascii="Arial" w:hAnsi="Arial" w:cs="Arial"/>
          <w:sz w:val="24"/>
          <w:szCs w:val="24"/>
        </w:rPr>
      </w:pPr>
      <w:r w:rsidRPr="00220327">
        <w:rPr>
          <w:rFonts w:ascii="Arial" w:hAnsi="Arial" w:cs="Arial"/>
          <w:sz w:val="24"/>
          <w:szCs w:val="24"/>
        </w:rPr>
        <w:t>Section 22 34 36.16 “Commercial, Power-Burner, Gas Dom. Water Heaters”</w:t>
      </w:r>
    </w:p>
    <w:p w14:paraId="528F9B9F" w14:textId="77777777" w:rsidR="00E52A62" w:rsidRPr="00220327" w:rsidRDefault="00E52A62" w:rsidP="00E52A62">
      <w:pPr>
        <w:pStyle w:val="ListParagraph"/>
        <w:numPr>
          <w:ilvl w:val="0"/>
          <w:numId w:val="12"/>
        </w:numPr>
        <w:spacing w:after="100" w:line="240" w:lineRule="auto"/>
        <w:ind w:left="1800"/>
        <w:contextualSpacing w:val="0"/>
        <w:rPr>
          <w:rFonts w:ascii="Arial" w:hAnsi="Arial" w:cs="Arial"/>
          <w:sz w:val="24"/>
          <w:szCs w:val="24"/>
        </w:rPr>
      </w:pPr>
      <w:r w:rsidRPr="00220327">
        <w:rPr>
          <w:rFonts w:ascii="Arial" w:hAnsi="Arial" w:cs="Arial"/>
          <w:sz w:val="24"/>
          <w:szCs w:val="24"/>
        </w:rPr>
        <w:t>Section 23 11 23 “Facility Natural-Gas Piping”</w:t>
      </w:r>
    </w:p>
    <w:p w14:paraId="6A51FFE5" w14:textId="77777777" w:rsidR="00E52A62" w:rsidRPr="00220327" w:rsidRDefault="00E52A62" w:rsidP="00E52A62">
      <w:pPr>
        <w:pStyle w:val="ListParagraph"/>
        <w:numPr>
          <w:ilvl w:val="0"/>
          <w:numId w:val="12"/>
        </w:numPr>
        <w:spacing w:after="100" w:line="240" w:lineRule="auto"/>
        <w:ind w:left="1800"/>
        <w:contextualSpacing w:val="0"/>
        <w:rPr>
          <w:rFonts w:ascii="Arial" w:hAnsi="Arial" w:cs="Arial"/>
          <w:sz w:val="24"/>
          <w:szCs w:val="24"/>
        </w:rPr>
      </w:pPr>
      <w:r w:rsidRPr="00220327">
        <w:rPr>
          <w:rFonts w:ascii="Arial" w:hAnsi="Arial" w:cs="Arial"/>
          <w:sz w:val="24"/>
          <w:szCs w:val="24"/>
        </w:rPr>
        <w:t>Section 23 11 26 “Facility Liquefied-Petroleum Gas Piping”</w:t>
      </w:r>
    </w:p>
    <w:p w14:paraId="66D2EBED" w14:textId="77777777" w:rsidR="00E52A62" w:rsidRDefault="00E52A62" w:rsidP="00E52A62">
      <w:pPr>
        <w:pStyle w:val="ListParagraph"/>
        <w:numPr>
          <w:ilvl w:val="0"/>
          <w:numId w:val="12"/>
        </w:numPr>
        <w:spacing w:after="100" w:line="240" w:lineRule="auto"/>
        <w:ind w:left="1800"/>
        <w:contextualSpacing w:val="0"/>
        <w:rPr>
          <w:rFonts w:ascii="Arial" w:hAnsi="Arial" w:cs="Arial"/>
          <w:sz w:val="24"/>
          <w:szCs w:val="24"/>
        </w:rPr>
      </w:pPr>
      <w:r w:rsidRPr="00220327">
        <w:rPr>
          <w:rFonts w:ascii="Arial" w:hAnsi="Arial" w:cs="Arial"/>
          <w:sz w:val="24"/>
          <w:szCs w:val="24"/>
        </w:rPr>
        <w:t>Section 23 37 00 “Air Outlets and Inlets”</w:t>
      </w:r>
    </w:p>
    <w:p w14:paraId="44B1C6FA" w14:textId="77777777" w:rsidR="007517FE" w:rsidRPr="0067780A" w:rsidRDefault="0067780A" w:rsidP="0067780A">
      <w:pPr>
        <w:pStyle w:val="ListParagraph"/>
        <w:numPr>
          <w:ilvl w:val="0"/>
          <w:numId w:val="12"/>
        </w:numPr>
        <w:spacing w:after="100" w:line="240" w:lineRule="auto"/>
        <w:ind w:left="1800"/>
        <w:contextualSpacing w:val="0"/>
        <w:rPr>
          <w:rFonts w:ascii="Arial" w:hAnsi="Arial" w:cs="Arial"/>
          <w:sz w:val="24"/>
          <w:szCs w:val="24"/>
        </w:rPr>
      </w:pPr>
      <w:r>
        <w:rPr>
          <w:rFonts w:ascii="Arial" w:hAnsi="Arial" w:cs="Arial"/>
          <w:sz w:val="24"/>
          <w:szCs w:val="24"/>
        </w:rPr>
        <w:t>Section 23 51 00 “Breechings, Chimneys, and Stacks”</w:t>
      </w:r>
      <w:r w:rsidR="007517FE" w:rsidRPr="0067780A">
        <w:rPr>
          <w:rFonts w:ascii="Arial" w:hAnsi="Arial" w:cs="Arial"/>
          <w:sz w:val="24"/>
          <w:szCs w:val="24"/>
        </w:rPr>
        <w:br w:type="page"/>
      </w:r>
    </w:p>
    <w:p w14:paraId="732B4387" w14:textId="77777777" w:rsidR="006F7492" w:rsidRPr="00923033" w:rsidRDefault="0098568B" w:rsidP="009C73CA">
      <w:pPr>
        <w:spacing w:line="240" w:lineRule="auto"/>
        <w:rPr>
          <w:rFonts w:ascii="Arial" w:hAnsi="Arial" w:cs="Arial"/>
          <w:b/>
          <w:sz w:val="24"/>
          <w:szCs w:val="24"/>
        </w:rPr>
      </w:pPr>
      <w:r w:rsidRPr="00923033">
        <w:rPr>
          <w:rFonts w:ascii="Arial" w:hAnsi="Arial" w:cs="Arial"/>
          <w:b/>
          <w:sz w:val="24"/>
          <w:szCs w:val="24"/>
        </w:rPr>
        <w:lastRenderedPageBreak/>
        <w:t>1.03 SUBMITTALS</w:t>
      </w:r>
    </w:p>
    <w:p w14:paraId="5DCA82A9" w14:textId="77777777" w:rsidR="00AC10A6" w:rsidRPr="00E52A62" w:rsidRDefault="00341838" w:rsidP="00E52A62">
      <w:pPr>
        <w:pStyle w:val="ListParagraph"/>
        <w:widowControl w:val="0"/>
        <w:numPr>
          <w:ilvl w:val="0"/>
          <w:numId w:val="14"/>
        </w:numPr>
        <w:tabs>
          <w:tab w:val="left" w:pos="-720"/>
          <w:tab w:val="left" w:pos="0"/>
        </w:tabs>
        <w:suppressAutoHyphens/>
        <w:spacing w:line="240" w:lineRule="auto"/>
        <w:contextualSpacing w:val="0"/>
        <w:rPr>
          <w:rFonts w:ascii="Arial" w:hAnsi="Arial" w:cs="Arial"/>
          <w:spacing w:val="-3"/>
          <w:sz w:val="24"/>
          <w:szCs w:val="24"/>
        </w:rPr>
      </w:pPr>
      <w:r w:rsidRPr="00E52A62">
        <w:rPr>
          <w:rFonts w:ascii="Arial" w:hAnsi="Arial" w:cs="Arial"/>
          <w:spacing w:val="-3"/>
          <w:sz w:val="24"/>
          <w:szCs w:val="24"/>
        </w:rPr>
        <w:t xml:space="preserve">The contractor shall submit, in a timely manner, all submittals for approval </w:t>
      </w:r>
      <w:r w:rsidR="00146118" w:rsidRPr="00E52A62">
        <w:rPr>
          <w:rFonts w:ascii="Arial" w:hAnsi="Arial" w:cs="Arial"/>
          <w:spacing w:val="-3"/>
          <w:sz w:val="24"/>
          <w:szCs w:val="24"/>
        </w:rPr>
        <w:t>to the</w:t>
      </w:r>
      <w:r w:rsidRPr="00E52A62">
        <w:rPr>
          <w:rFonts w:ascii="Arial" w:hAnsi="Arial" w:cs="Arial"/>
          <w:spacing w:val="-3"/>
          <w:sz w:val="24"/>
          <w:szCs w:val="24"/>
        </w:rPr>
        <w:t xml:space="preserve"> engineer.  Under no circumstances shall the contractor install any materials until the engineer has made final approval on the submittals.</w:t>
      </w:r>
    </w:p>
    <w:p w14:paraId="3D036789" w14:textId="77777777" w:rsidR="00AC10A6" w:rsidRPr="00E52A62" w:rsidRDefault="00146118" w:rsidP="00E52A62">
      <w:pPr>
        <w:pStyle w:val="ListParagraph"/>
        <w:numPr>
          <w:ilvl w:val="0"/>
          <w:numId w:val="14"/>
        </w:numPr>
        <w:spacing w:line="240" w:lineRule="auto"/>
        <w:contextualSpacing w:val="0"/>
        <w:rPr>
          <w:rFonts w:ascii="Arial" w:hAnsi="Arial" w:cs="Arial"/>
          <w:sz w:val="24"/>
          <w:szCs w:val="24"/>
        </w:rPr>
      </w:pPr>
      <w:r w:rsidRPr="00E52A62">
        <w:rPr>
          <w:rFonts w:ascii="Arial" w:hAnsi="Arial" w:cs="Arial"/>
          <w:spacing w:val="-3"/>
          <w:sz w:val="24"/>
          <w:szCs w:val="24"/>
        </w:rPr>
        <w:t>Product data and/or</w:t>
      </w:r>
      <w:r w:rsidR="00341838" w:rsidRPr="00E52A62">
        <w:rPr>
          <w:rFonts w:ascii="Arial" w:hAnsi="Arial" w:cs="Arial"/>
          <w:spacing w:val="-3"/>
          <w:sz w:val="24"/>
          <w:szCs w:val="24"/>
        </w:rPr>
        <w:t xml:space="preserve"> drawings shall be submitted to the engineer for approval and shall consist of:</w:t>
      </w:r>
    </w:p>
    <w:p w14:paraId="46A7B9F4" w14:textId="77777777" w:rsidR="00AC10A6" w:rsidRPr="00E52A62" w:rsidRDefault="00341838" w:rsidP="002A6AA4">
      <w:pPr>
        <w:pStyle w:val="ListParagraph"/>
        <w:numPr>
          <w:ilvl w:val="1"/>
          <w:numId w:val="17"/>
        </w:numPr>
        <w:spacing w:after="100" w:line="240" w:lineRule="auto"/>
        <w:ind w:left="1800"/>
        <w:contextualSpacing w:val="0"/>
        <w:rPr>
          <w:rFonts w:ascii="Arial" w:hAnsi="Arial" w:cs="Arial"/>
          <w:sz w:val="24"/>
          <w:szCs w:val="24"/>
        </w:rPr>
      </w:pPr>
      <w:r w:rsidRPr="00E52A62">
        <w:rPr>
          <w:rFonts w:ascii="Arial" w:hAnsi="Arial" w:cs="Arial"/>
          <w:spacing w:val="-3"/>
          <w:sz w:val="24"/>
          <w:szCs w:val="24"/>
        </w:rPr>
        <w:t xml:space="preserve">General assembly drawing of the </w:t>
      </w:r>
      <w:r w:rsidR="00F3298F">
        <w:rPr>
          <w:rFonts w:ascii="Arial" w:hAnsi="Arial" w:cs="Arial"/>
          <w:spacing w:val="-3"/>
          <w:sz w:val="24"/>
          <w:szCs w:val="24"/>
        </w:rPr>
        <w:t>water heater</w:t>
      </w:r>
      <w:r w:rsidRPr="00E52A62">
        <w:rPr>
          <w:rFonts w:ascii="Arial" w:hAnsi="Arial" w:cs="Arial"/>
          <w:spacing w:val="-3"/>
          <w:sz w:val="24"/>
          <w:szCs w:val="24"/>
        </w:rPr>
        <w:t xml:space="preserve"> including product description, model number, dimensions, clearances, weights, service sizes, etc.</w:t>
      </w:r>
    </w:p>
    <w:p w14:paraId="2B958E8C" w14:textId="77777777" w:rsidR="00AC10A6" w:rsidRPr="00E52A62" w:rsidRDefault="00341838" w:rsidP="002A6AA4">
      <w:pPr>
        <w:pStyle w:val="ListParagraph"/>
        <w:numPr>
          <w:ilvl w:val="1"/>
          <w:numId w:val="17"/>
        </w:numPr>
        <w:spacing w:after="100" w:line="240" w:lineRule="auto"/>
        <w:ind w:left="1800"/>
        <w:contextualSpacing w:val="0"/>
        <w:rPr>
          <w:rFonts w:ascii="Arial" w:hAnsi="Arial" w:cs="Arial"/>
          <w:sz w:val="24"/>
          <w:szCs w:val="24"/>
        </w:rPr>
      </w:pPr>
      <w:r w:rsidRPr="00E52A62">
        <w:rPr>
          <w:rFonts w:ascii="Arial" w:hAnsi="Arial" w:cs="Arial"/>
          <w:spacing w:val="-3"/>
          <w:sz w:val="24"/>
          <w:szCs w:val="24"/>
        </w:rPr>
        <w:t xml:space="preserve">Schematic flow diagram of </w:t>
      </w:r>
      <w:r w:rsidR="00E52A62">
        <w:rPr>
          <w:rFonts w:ascii="Arial" w:hAnsi="Arial" w:cs="Arial"/>
          <w:spacing w:val="-3"/>
          <w:sz w:val="24"/>
          <w:szCs w:val="24"/>
        </w:rPr>
        <w:t xml:space="preserve">the </w:t>
      </w:r>
      <w:r w:rsidR="00F3298F">
        <w:rPr>
          <w:rFonts w:ascii="Arial" w:hAnsi="Arial" w:cs="Arial"/>
          <w:spacing w:val="-3"/>
          <w:sz w:val="24"/>
          <w:szCs w:val="24"/>
        </w:rPr>
        <w:t>water heater</w:t>
      </w:r>
      <w:r w:rsidR="00E52A62">
        <w:rPr>
          <w:rFonts w:ascii="Arial" w:hAnsi="Arial" w:cs="Arial"/>
          <w:spacing w:val="-3"/>
          <w:sz w:val="24"/>
          <w:szCs w:val="24"/>
        </w:rPr>
        <w:t xml:space="preserve">’s </w:t>
      </w:r>
      <w:r w:rsidRPr="00E52A62">
        <w:rPr>
          <w:rFonts w:ascii="Arial" w:hAnsi="Arial" w:cs="Arial"/>
          <w:spacing w:val="-3"/>
          <w:sz w:val="24"/>
          <w:szCs w:val="24"/>
        </w:rPr>
        <w:t>gas valve train</w:t>
      </w:r>
      <w:r w:rsidR="00E52A62">
        <w:rPr>
          <w:rFonts w:ascii="Arial" w:hAnsi="Arial" w:cs="Arial"/>
          <w:spacing w:val="-3"/>
          <w:sz w:val="24"/>
          <w:szCs w:val="24"/>
        </w:rPr>
        <w:t>(</w:t>
      </w:r>
      <w:r w:rsidRPr="00E52A62">
        <w:rPr>
          <w:rFonts w:ascii="Arial" w:hAnsi="Arial" w:cs="Arial"/>
          <w:spacing w:val="-3"/>
          <w:sz w:val="24"/>
          <w:szCs w:val="24"/>
        </w:rPr>
        <w:t>s</w:t>
      </w:r>
      <w:r w:rsidR="00E52A62">
        <w:rPr>
          <w:rFonts w:ascii="Arial" w:hAnsi="Arial" w:cs="Arial"/>
          <w:spacing w:val="-3"/>
          <w:sz w:val="24"/>
          <w:szCs w:val="24"/>
        </w:rPr>
        <w:t>)</w:t>
      </w:r>
      <w:r w:rsidRPr="00E52A62">
        <w:rPr>
          <w:rFonts w:ascii="Arial" w:hAnsi="Arial" w:cs="Arial"/>
          <w:spacing w:val="-3"/>
          <w:sz w:val="24"/>
          <w:szCs w:val="24"/>
        </w:rPr>
        <w:t>.</w:t>
      </w:r>
    </w:p>
    <w:p w14:paraId="238A6096" w14:textId="77777777" w:rsidR="00AC10A6" w:rsidRPr="00E52A62" w:rsidRDefault="00341838" w:rsidP="00833B5D">
      <w:pPr>
        <w:pStyle w:val="ListParagraph"/>
        <w:numPr>
          <w:ilvl w:val="1"/>
          <w:numId w:val="17"/>
        </w:numPr>
        <w:spacing w:line="240" w:lineRule="auto"/>
        <w:ind w:left="1800"/>
        <w:contextualSpacing w:val="0"/>
        <w:rPr>
          <w:rFonts w:ascii="Arial" w:hAnsi="Arial" w:cs="Arial"/>
          <w:sz w:val="24"/>
          <w:szCs w:val="24"/>
        </w:rPr>
      </w:pPr>
      <w:r w:rsidRPr="00E52A62">
        <w:rPr>
          <w:rFonts w:ascii="Arial" w:hAnsi="Arial" w:cs="Arial"/>
          <w:spacing w:val="-3"/>
          <w:sz w:val="24"/>
          <w:szCs w:val="24"/>
        </w:rPr>
        <w:t xml:space="preserve">Schematic wiring diagram of </w:t>
      </w:r>
      <w:r w:rsidR="00E52A62">
        <w:rPr>
          <w:rFonts w:ascii="Arial" w:hAnsi="Arial" w:cs="Arial"/>
          <w:spacing w:val="-3"/>
          <w:sz w:val="24"/>
          <w:szCs w:val="24"/>
        </w:rPr>
        <w:t xml:space="preserve">the </w:t>
      </w:r>
      <w:r w:rsidR="00422311">
        <w:rPr>
          <w:rFonts w:ascii="Arial" w:hAnsi="Arial" w:cs="Arial"/>
          <w:spacing w:val="-3"/>
          <w:sz w:val="24"/>
          <w:szCs w:val="24"/>
        </w:rPr>
        <w:t>water heater</w:t>
      </w:r>
      <w:r w:rsidR="00E52A62">
        <w:rPr>
          <w:rFonts w:ascii="Arial" w:hAnsi="Arial" w:cs="Arial"/>
          <w:spacing w:val="-3"/>
          <w:sz w:val="24"/>
          <w:szCs w:val="24"/>
        </w:rPr>
        <w:t>’s</w:t>
      </w:r>
      <w:r w:rsidRPr="00E52A62">
        <w:rPr>
          <w:rFonts w:ascii="Arial" w:hAnsi="Arial" w:cs="Arial"/>
          <w:spacing w:val="-3"/>
          <w:sz w:val="24"/>
          <w:szCs w:val="24"/>
        </w:rPr>
        <w:t xml:space="preserve"> control system</w:t>
      </w:r>
      <w:r w:rsidR="00DD0994" w:rsidRPr="00E52A62">
        <w:rPr>
          <w:rFonts w:ascii="Arial" w:hAnsi="Arial" w:cs="Arial"/>
          <w:spacing w:val="-3"/>
          <w:sz w:val="24"/>
          <w:szCs w:val="24"/>
        </w:rPr>
        <w:t xml:space="preserve"> that shows </w:t>
      </w:r>
      <w:r w:rsidRPr="00E52A62">
        <w:rPr>
          <w:rFonts w:ascii="Arial" w:hAnsi="Arial" w:cs="Arial"/>
          <w:spacing w:val="-3"/>
          <w:sz w:val="24"/>
          <w:szCs w:val="24"/>
        </w:rPr>
        <w:t>all components, interlocks, etc</w:t>
      </w:r>
      <w:r w:rsidR="00E52A62">
        <w:rPr>
          <w:rFonts w:ascii="Arial" w:hAnsi="Arial" w:cs="Arial"/>
          <w:spacing w:val="-3"/>
          <w:sz w:val="24"/>
          <w:szCs w:val="24"/>
        </w:rPr>
        <w:t>.</w:t>
      </w:r>
      <w:r w:rsidR="00DD0994" w:rsidRPr="00E52A62">
        <w:rPr>
          <w:rFonts w:ascii="Arial" w:hAnsi="Arial" w:cs="Arial"/>
          <w:spacing w:val="-3"/>
          <w:sz w:val="24"/>
          <w:szCs w:val="24"/>
        </w:rPr>
        <w:t xml:space="preserve"> and </w:t>
      </w:r>
      <w:r w:rsidRPr="00E52A62">
        <w:rPr>
          <w:rFonts w:ascii="Arial" w:hAnsi="Arial" w:cs="Arial"/>
          <w:spacing w:val="-3"/>
          <w:sz w:val="24"/>
          <w:szCs w:val="24"/>
        </w:rPr>
        <w:t>shall clearly identify factory wiring and field wiring.</w:t>
      </w:r>
    </w:p>
    <w:p w14:paraId="0EA81829" w14:textId="77777777" w:rsidR="00065708" w:rsidRPr="00863ACE" w:rsidRDefault="00A0216A" w:rsidP="00863ACE">
      <w:pPr>
        <w:pStyle w:val="ListParagraph"/>
        <w:numPr>
          <w:ilvl w:val="0"/>
          <w:numId w:val="14"/>
        </w:numPr>
        <w:spacing w:line="240" w:lineRule="auto"/>
        <w:contextualSpacing w:val="0"/>
        <w:rPr>
          <w:rFonts w:ascii="Arial" w:hAnsi="Arial" w:cs="Arial"/>
          <w:spacing w:val="-3"/>
          <w:sz w:val="24"/>
          <w:szCs w:val="24"/>
        </w:rPr>
      </w:pPr>
      <w:r w:rsidRPr="00863ACE">
        <w:rPr>
          <w:rFonts w:ascii="Arial" w:hAnsi="Arial" w:cs="Arial"/>
          <w:sz w:val="24"/>
          <w:szCs w:val="24"/>
        </w:rPr>
        <w:t xml:space="preserve">Full Function </w:t>
      </w:r>
      <w:r w:rsidRPr="00863ACE">
        <w:rPr>
          <w:rFonts w:ascii="Arial" w:hAnsi="Arial" w:cs="Arial"/>
          <w:spacing w:val="-3"/>
          <w:sz w:val="24"/>
          <w:szCs w:val="24"/>
        </w:rPr>
        <w:t xml:space="preserve">Factory Fire Test must be performed and documented on </w:t>
      </w:r>
      <w:r w:rsidR="00E52A62" w:rsidRPr="00863ACE">
        <w:rPr>
          <w:rFonts w:ascii="Arial" w:hAnsi="Arial" w:cs="Arial"/>
          <w:spacing w:val="-3"/>
          <w:sz w:val="24"/>
          <w:szCs w:val="24"/>
        </w:rPr>
        <w:t xml:space="preserve">the </w:t>
      </w:r>
      <w:r w:rsidR="00DF2915">
        <w:rPr>
          <w:rFonts w:ascii="Arial" w:hAnsi="Arial" w:cs="Arial"/>
          <w:spacing w:val="-3"/>
          <w:sz w:val="24"/>
          <w:szCs w:val="24"/>
        </w:rPr>
        <w:t>water heater</w:t>
      </w:r>
      <w:r w:rsidR="00E52A62" w:rsidRPr="00863ACE">
        <w:rPr>
          <w:rFonts w:ascii="Arial" w:hAnsi="Arial" w:cs="Arial"/>
          <w:spacing w:val="-3"/>
          <w:sz w:val="24"/>
          <w:szCs w:val="24"/>
        </w:rPr>
        <w:t xml:space="preserve">’s </w:t>
      </w:r>
      <w:r w:rsidRPr="00863ACE">
        <w:rPr>
          <w:rFonts w:ascii="Arial" w:hAnsi="Arial" w:cs="Arial"/>
          <w:spacing w:val="-3"/>
          <w:sz w:val="24"/>
          <w:szCs w:val="24"/>
        </w:rPr>
        <w:t xml:space="preserve">fire test label. </w:t>
      </w:r>
      <w:r w:rsidR="00863ACE">
        <w:rPr>
          <w:rFonts w:ascii="Arial" w:hAnsi="Arial" w:cs="Arial"/>
          <w:spacing w:val="-3"/>
          <w:sz w:val="24"/>
          <w:szCs w:val="24"/>
        </w:rPr>
        <w:t xml:space="preserve"> </w:t>
      </w:r>
      <w:r w:rsidRPr="00863ACE">
        <w:rPr>
          <w:rFonts w:ascii="Arial" w:hAnsi="Arial" w:cs="Arial"/>
          <w:spacing w:val="-3"/>
          <w:sz w:val="24"/>
          <w:szCs w:val="24"/>
        </w:rPr>
        <w:t xml:space="preserve">A Factory Authorized Start-up must be completed prior to final acceptance by the engineer.  </w:t>
      </w:r>
    </w:p>
    <w:p w14:paraId="61B3A32D" w14:textId="77777777" w:rsidR="00A0216A" w:rsidRPr="00863ACE" w:rsidRDefault="00A0216A" w:rsidP="00863ACE">
      <w:pPr>
        <w:pStyle w:val="ListParagraph"/>
        <w:numPr>
          <w:ilvl w:val="0"/>
          <w:numId w:val="14"/>
        </w:numPr>
        <w:spacing w:line="240" w:lineRule="auto"/>
        <w:contextualSpacing w:val="0"/>
        <w:rPr>
          <w:rFonts w:ascii="Arial" w:hAnsi="Arial" w:cs="Arial"/>
          <w:spacing w:val="-3"/>
          <w:sz w:val="24"/>
          <w:szCs w:val="24"/>
        </w:rPr>
      </w:pPr>
      <w:r w:rsidRPr="00863ACE">
        <w:rPr>
          <w:rFonts w:ascii="Arial" w:hAnsi="Arial" w:cs="Arial"/>
          <w:spacing w:val="-3"/>
          <w:sz w:val="24"/>
          <w:szCs w:val="24"/>
        </w:rPr>
        <w:t>Operation and Maintenance Manuals shall be submitted prior to final acceptance by the engineer and shall contain shop drawings, product data, operating instructions, cleaning procedures, replacement parts list, maintenance and repair data, etc.</w:t>
      </w:r>
    </w:p>
    <w:p w14:paraId="4387DDB9" w14:textId="77777777" w:rsidR="00AC10A6" w:rsidRPr="00923033" w:rsidRDefault="0098568B" w:rsidP="001F173B">
      <w:pPr>
        <w:spacing w:line="240" w:lineRule="auto"/>
        <w:rPr>
          <w:rFonts w:ascii="Arial" w:hAnsi="Arial" w:cs="Arial"/>
          <w:b/>
          <w:color w:val="FF0000"/>
          <w:sz w:val="24"/>
          <w:szCs w:val="24"/>
          <w:u w:val="single"/>
        </w:rPr>
      </w:pPr>
      <w:r w:rsidRPr="00923033">
        <w:rPr>
          <w:rFonts w:ascii="Arial" w:hAnsi="Arial" w:cs="Arial"/>
          <w:b/>
          <w:sz w:val="24"/>
          <w:szCs w:val="24"/>
        </w:rPr>
        <w:t>1.04 QUALITY</w:t>
      </w:r>
      <w:r w:rsidR="00124BFB" w:rsidRPr="00923033">
        <w:rPr>
          <w:rFonts w:ascii="Arial" w:hAnsi="Arial" w:cs="Arial"/>
          <w:b/>
          <w:sz w:val="24"/>
          <w:szCs w:val="24"/>
        </w:rPr>
        <w:t xml:space="preserve"> ASSURANCE</w:t>
      </w:r>
      <w:r w:rsidR="002F6C8A" w:rsidRPr="00923033">
        <w:rPr>
          <w:rFonts w:ascii="Arial" w:hAnsi="Arial" w:cs="Arial"/>
          <w:b/>
          <w:sz w:val="24"/>
          <w:szCs w:val="24"/>
        </w:rPr>
        <w:t xml:space="preserve"> </w:t>
      </w:r>
    </w:p>
    <w:p w14:paraId="4E51DD05" w14:textId="77777777" w:rsidR="00AC10A6" w:rsidRPr="00863ACE" w:rsidRDefault="00091BD9" w:rsidP="00863ACE">
      <w:pPr>
        <w:pStyle w:val="ListParagraph"/>
        <w:numPr>
          <w:ilvl w:val="2"/>
          <w:numId w:val="20"/>
        </w:numPr>
        <w:spacing w:line="240" w:lineRule="auto"/>
        <w:ind w:left="720" w:hanging="360"/>
        <w:contextualSpacing w:val="0"/>
        <w:rPr>
          <w:rFonts w:ascii="Arial" w:hAnsi="Arial" w:cs="Arial"/>
          <w:spacing w:val="-3"/>
          <w:sz w:val="24"/>
          <w:szCs w:val="24"/>
        </w:rPr>
      </w:pPr>
      <w:r w:rsidRPr="00863ACE">
        <w:rPr>
          <w:rFonts w:ascii="Arial" w:hAnsi="Arial" w:cs="Arial"/>
          <w:spacing w:val="-3"/>
          <w:sz w:val="24"/>
          <w:szCs w:val="24"/>
        </w:rPr>
        <w:t>The equipment shall, a</w:t>
      </w:r>
      <w:r w:rsidR="00863ACE">
        <w:rPr>
          <w:rFonts w:ascii="Arial" w:hAnsi="Arial" w:cs="Arial"/>
          <w:spacing w:val="-3"/>
          <w:sz w:val="24"/>
          <w:szCs w:val="24"/>
        </w:rPr>
        <w:t>t</w:t>
      </w:r>
      <w:r w:rsidRPr="00863ACE">
        <w:rPr>
          <w:rFonts w:ascii="Arial" w:hAnsi="Arial" w:cs="Arial"/>
          <w:spacing w:val="-3"/>
          <w:sz w:val="24"/>
          <w:szCs w:val="24"/>
        </w:rPr>
        <w:t xml:space="preserve"> a minimum, be in strict compliance with the requirements of this specification</w:t>
      </w:r>
      <w:r w:rsidR="00D374C0" w:rsidRPr="00863ACE">
        <w:rPr>
          <w:rFonts w:ascii="Arial" w:hAnsi="Arial" w:cs="Arial"/>
          <w:spacing w:val="-3"/>
          <w:sz w:val="24"/>
          <w:szCs w:val="24"/>
        </w:rPr>
        <w:t>, shall perform as specified</w:t>
      </w:r>
      <w:r w:rsidRPr="00863ACE">
        <w:rPr>
          <w:rFonts w:ascii="Arial" w:hAnsi="Arial" w:cs="Arial"/>
          <w:spacing w:val="-3"/>
          <w:sz w:val="24"/>
          <w:szCs w:val="24"/>
        </w:rPr>
        <w:t xml:space="preserve"> and shall be the manufacturer's standard commercial product unless specified otherwise.</w:t>
      </w:r>
    </w:p>
    <w:p w14:paraId="3598E85A" w14:textId="77777777" w:rsidR="00AC10A6" w:rsidRPr="00863ACE" w:rsidRDefault="002F6C8A" w:rsidP="00863ACE">
      <w:pPr>
        <w:pStyle w:val="ListParagraph"/>
        <w:numPr>
          <w:ilvl w:val="2"/>
          <w:numId w:val="20"/>
        </w:numPr>
        <w:spacing w:line="240" w:lineRule="auto"/>
        <w:ind w:left="720" w:hanging="360"/>
        <w:contextualSpacing w:val="0"/>
        <w:rPr>
          <w:rFonts w:ascii="Arial" w:hAnsi="Arial" w:cs="Arial"/>
          <w:sz w:val="24"/>
          <w:szCs w:val="24"/>
        </w:rPr>
      </w:pPr>
      <w:r w:rsidRPr="00863ACE">
        <w:rPr>
          <w:rFonts w:ascii="Arial" w:hAnsi="Arial" w:cs="Arial"/>
          <w:spacing w:val="-3"/>
          <w:sz w:val="24"/>
          <w:szCs w:val="24"/>
        </w:rPr>
        <w:t>Electrically operated components specified are to be “Listed” and/or “Labeled</w:t>
      </w:r>
      <w:r w:rsidR="009B547C" w:rsidRPr="00863ACE">
        <w:rPr>
          <w:rFonts w:ascii="Arial" w:hAnsi="Arial" w:cs="Arial"/>
          <w:spacing w:val="-3"/>
          <w:sz w:val="24"/>
          <w:szCs w:val="24"/>
        </w:rPr>
        <w:t>”</w:t>
      </w:r>
      <w:r w:rsidRPr="00863ACE">
        <w:rPr>
          <w:rFonts w:ascii="Arial" w:hAnsi="Arial" w:cs="Arial"/>
          <w:spacing w:val="-3"/>
          <w:sz w:val="24"/>
          <w:szCs w:val="24"/>
        </w:rPr>
        <w:t xml:space="preserve"> as defined by NFPA 70, Article 100</w:t>
      </w:r>
      <w:r w:rsidR="00975299" w:rsidRPr="00863ACE">
        <w:rPr>
          <w:rFonts w:ascii="Arial" w:hAnsi="Arial" w:cs="Arial"/>
          <w:spacing w:val="-3"/>
          <w:sz w:val="24"/>
          <w:szCs w:val="24"/>
        </w:rPr>
        <w:t>.</w:t>
      </w:r>
    </w:p>
    <w:p w14:paraId="46168EE0" w14:textId="77777777" w:rsidR="006771F3" w:rsidRPr="00863ACE" w:rsidRDefault="00F3298F" w:rsidP="00863ACE">
      <w:pPr>
        <w:pStyle w:val="ListParagraph"/>
        <w:numPr>
          <w:ilvl w:val="2"/>
          <w:numId w:val="20"/>
        </w:numPr>
        <w:spacing w:line="240" w:lineRule="auto"/>
        <w:ind w:left="720" w:hanging="360"/>
        <w:contextualSpacing w:val="0"/>
        <w:rPr>
          <w:rFonts w:ascii="Arial" w:hAnsi="Arial" w:cs="Arial"/>
          <w:spacing w:val="-3"/>
          <w:sz w:val="24"/>
          <w:szCs w:val="24"/>
        </w:rPr>
      </w:pPr>
      <w:r>
        <w:rPr>
          <w:rFonts w:ascii="Arial" w:hAnsi="Arial" w:cs="Arial"/>
          <w:spacing w:val="-3"/>
          <w:sz w:val="24"/>
          <w:szCs w:val="24"/>
        </w:rPr>
        <w:t>Water Heater</w:t>
      </w:r>
      <w:r w:rsidR="002F6C8A" w:rsidRPr="00863ACE">
        <w:rPr>
          <w:rFonts w:ascii="Arial" w:hAnsi="Arial" w:cs="Arial"/>
          <w:spacing w:val="-3"/>
          <w:sz w:val="24"/>
          <w:szCs w:val="24"/>
        </w:rPr>
        <w:t xml:space="preserve"> shall bear an ASME “H</w:t>
      </w:r>
      <w:r>
        <w:rPr>
          <w:rFonts w:ascii="Arial" w:hAnsi="Arial" w:cs="Arial"/>
          <w:spacing w:val="-3"/>
          <w:sz w:val="24"/>
          <w:szCs w:val="24"/>
        </w:rPr>
        <w:t>LW</w:t>
      </w:r>
      <w:r w:rsidR="002F6C8A" w:rsidRPr="00863ACE">
        <w:rPr>
          <w:rFonts w:ascii="Arial" w:hAnsi="Arial" w:cs="Arial"/>
          <w:spacing w:val="-3"/>
          <w:sz w:val="24"/>
          <w:szCs w:val="24"/>
        </w:rPr>
        <w:t>” stamp</w:t>
      </w:r>
      <w:r w:rsidR="00863ACE">
        <w:rPr>
          <w:rFonts w:ascii="Arial" w:hAnsi="Arial" w:cs="Arial"/>
          <w:spacing w:val="-3"/>
          <w:sz w:val="24"/>
          <w:szCs w:val="24"/>
        </w:rPr>
        <w:t xml:space="preserve"> in accordance with ASME Section IV</w:t>
      </w:r>
      <w:r w:rsidR="006771F3" w:rsidRPr="00863ACE">
        <w:rPr>
          <w:rFonts w:ascii="Arial" w:hAnsi="Arial" w:cs="Arial"/>
          <w:spacing w:val="-3"/>
          <w:sz w:val="24"/>
          <w:szCs w:val="24"/>
        </w:rPr>
        <w:t>.</w:t>
      </w:r>
      <w:r w:rsidR="002F6C8A" w:rsidRPr="00863ACE">
        <w:rPr>
          <w:rFonts w:ascii="Arial" w:hAnsi="Arial" w:cs="Arial"/>
          <w:spacing w:val="-3"/>
          <w:sz w:val="24"/>
          <w:szCs w:val="24"/>
        </w:rPr>
        <w:t xml:space="preserve"> </w:t>
      </w:r>
    </w:p>
    <w:p w14:paraId="6A73FA78" w14:textId="77777777" w:rsidR="00AC10A6" w:rsidRPr="00863ACE" w:rsidRDefault="00F3298F" w:rsidP="00863ACE">
      <w:pPr>
        <w:pStyle w:val="ListParagraph"/>
        <w:numPr>
          <w:ilvl w:val="2"/>
          <w:numId w:val="20"/>
        </w:numPr>
        <w:spacing w:line="240" w:lineRule="auto"/>
        <w:ind w:left="720" w:hanging="360"/>
        <w:contextualSpacing w:val="0"/>
        <w:rPr>
          <w:rFonts w:ascii="Arial" w:hAnsi="Arial" w:cs="Arial"/>
          <w:sz w:val="24"/>
          <w:szCs w:val="24"/>
        </w:rPr>
      </w:pPr>
      <w:r>
        <w:rPr>
          <w:rFonts w:ascii="Arial" w:hAnsi="Arial" w:cs="Arial"/>
          <w:spacing w:val="-3"/>
          <w:sz w:val="24"/>
          <w:szCs w:val="24"/>
        </w:rPr>
        <w:t>Water Heater</w:t>
      </w:r>
      <w:r w:rsidR="006951BF" w:rsidRPr="00863ACE">
        <w:rPr>
          <w:rFonts w:ascii="Arial" w:hAnsi="Arial" w:cs="Arial"/>
          <w:spacing w:val="-3"/>
          <w:sz w:val="24"/>
          <w:szCs w:val="24"/>
        </w:rPr>
        <w:t xml:space="preserve"> shall be CSA certified</w:t>
      </w:r>
      <w:r w:rsidR="00863ACE">
        <w:rPr>
          <w:rFonts w:ascii="Arial" w:hAnsi="Arial" w:cs="Arial"/>
          <w:spacing w:val="-3"/>
          <w:sz w:val="24"/>
          <w:szCs w:val="24"/>
        </w:rPr>
        <w:t xml:space="preserve"> to the ANSI Z21.</w:t>
      </w:r>
      <w:r>
        <w:rPr>
          <w:rFonts w:ascii="Arial" w:hAnsi="Arial" w:cs="Arial"/>
          <w:spacing w:val="-3"/>
          <w:sz w:val="24"/>
          <w:szCs w:val="24"/>
        </w:rPr>
        <w:t xml:space="preserve">10.3 </w:t>
      </w:r>
      <w:r w:rsidR="00863ACE">
        <w:rPr>
          <w:rFonts w:ascii="Arial" w:hAnsi="Arial" w:cs="Arial"/>
          <w:spacing w:val="-3"/>
          <w:sz w:val="24"/>
          <w:szCs w:val="24"/>
        </w:rPr>
        <w:t>/ CSA 4.</w:t>
      </w:r>
      <w:r>
        <w:rPr>
          <w:rFonts w:ascii="Arial" w:hAnsi="Arial" w:cs="Arial"/>
          <w:spacing w:val="-3"/>
          <w:sz w:val="24"/>
          <w:szCs w:val="24"/>
        </w:rPr>
        <w:t>4</w:t>
      </w:r>
      <w:r w:rsidR="00863ACE">
        <w:rPr>
          <w:rFonts w:ascii="Arial" w:hAnsi="Arial" w:cs="Arial"/>
          <w:spacing w:val="-3"/>
          <w:sz w:val="24"/>
          <w:szCs w:val="24"/>
        </w:rPr>
        <w:t xml:space="preserve"> standard for Gas Fired </w:t>
      </w:r>
      <w:r>
        <w:rPr>
          <w:rFonts w:ascii="Arial" w:hAnsi="Arial" w:cs="Arial"/>
          <w:spacing w:val="-3"/>
          <w:sz w:val="24"/>
          <w:szCs w:val="24"/>
        </w:rPr>
        <w:t xml:space="preserve">Water Heaters </w:t>
      </w:r>
      <w:r w:rsidR="00863ACE">
        <w:rPr>
          <w:rFonts w:ascii="Arial" w:hAnsi="Arial" w:cs="Arial"/>
          <w:spacing w:val="-3"/>
          <w:sz w:val="24"/>
          <w:szCs w:val="24"/>
        </w:rPr>
        <w:t>and shall bear an authorized CSA rating label.</w:t>
      </w:r>
    </w:p>
    <w:p w14:paraId="7E5CB84A" w14:textId="77777777" w:rsidR="00863ACE" w:rsidRPr="00863ACE" w:rsidRDefault="00F3298F" w:rsidP="00863ACE">
      <w:pPr>
        <w:pStyle w:val="ListParagraph"/>
        <w:numPr>
          <w:ilvl w:val="2"/>
          <w:numId w:val="20"/>
        </w:numPr>
        <w:spacing w:line="240" w:lineRule="auto"/>
        <w:ind w:left="720" w:hanging="360"/>
        <w:contextualSpacing w:val="0"/>
        <w:rPr>
          <w:rFonts w:ascii="Arial" w:hAnsi="Arial" w:cs="Arial"/>
          <w:sz w:val="24"/>
          <w:szCs w:val="24"/>
        </w:rPr>
      </w:pPr>
      <w:r>
        <w:rPr>
          <w:rFonts w:ascii="Arial" w:hAnsi="Arial" w:cs="Arial"/>
          <w:spacing w:val="-3"/>
          <w:sz w:val="24"/>
          <w:szCs w:val="24"/>
        </w:rPr>
        <w:t>Water Heater</w:t>
      </w:r>
      <w:r w:rsidR="00D374C0" w:rsidRPr="00863ACE">
        <w:rPr>
          <w:rFonts w:ascii="Arial" w:hAnsi="Arial" w:cs="Arial"/>
          <w:spacing w:val="-3"/>
          <w:sz w:val="24"/>
          <w:szCs w:val="24"/>
        </w:rPr>
        <w:t xml:space="preserve"> shall be </w:t>
      </w:r>
      <w:r w:rsidR="006951BF" w:rsidRPr="00863ACE">
        <w:rPr>
          <w:rFonts w:ascii="Arial" w:hAnsi="Arial" w:cs="Arial"/>
          <w:spacing w:val="-3"/>
          <w:sz w:val="24"/>
          <w:szCs w:val="24"/>
        </w:rPr>
        <w:t>S</w:t>
      </w:r>
      <w:r w:rsidR="00896E4C" w:rsidRPr="00863ACE">
        <w:rPr>
          <w:rFonts w:ascii="Arial" w:hAnsi="Arial" w:cs="Arial"/>
          <w:spacing w:val="-3"/>
          <w:sz w:val="24"/>
          <w:szCs w:val="24"/>
        </w:rPr>
        <w:t>CA</w:t>
      </w:r>
      <w:r w:rsidR="006951BF" w:rsidRPr="00863ACE">
        <w:rPr>
          <w:rFonts w:ascii="Arial" w:hAnsi="Arial" w:cs="Arial"/>
          <w:spacing w:val="-3"/>
          <w:sz w:val="24"/>
          <w:szCs w:val="24"/>
        </w:rPr>
        <w:t>QMD certified</w:t>
      </w:r>
      <w:r w:rsidR="0072164A" w:rsidRPr="00863ACE">
        <w:rPr>
          <w:rFonts w:ascii="Arial" w:hAnsi="Arial" w:cs="Arial"/>
          <w:i/>
          <w:spacing w:val="-3"/>
          <w:sz w:val="24"/>
          <w:szCs w:val="24"/>
        </w:rPr>
        <w:t xml:space="preserve"> (relevant jurisdictions).</w:t>
      </w:r>
    </w:p>
    <w:p w14:paraId="4616E1E6" w14:textId="77777777" w:rsidR="00863ACE" w:rsidRPr="00863ACE" w:rsidRDefault="00F3298F" w:rsidP="00863ACE">
      <w:pPr>
        <w:pStyle w:val="ListParagraph"/>
        <w:numPr>
          <w:ilvl w:val="2"/>
          <w:numId w:val="20"/>
        </w:numPr>
        <w:spacing w:line="240" w:lineRule="auto"/>
        <w:ind w:left="720" w:hanging="360"/>
        <w:contextualSpacing w:val="0"/>
        <w:rPr>
          <w:rFonts w:ascii="Arial" w:hAnsi="Arial" w:cs="Arial"/>
          <w:sz w:val="24"/>
          <w:szCs w:val="24"/>
        </w:rPr>
      </w:pPr>
      <w:r>
        <w:rPr>
          <w:rFonts w:ascii="Arial" w:hAnsi="Arial" w:cs="Arial"/>
          <w:spacing w:val="-3"/>
          <w:sz w:val="24"/>
          <w:szCs w:val="24"/>
        </w:rPr>
        <w:t>Water Heater</w:t>
      </w:r>
      <w:r w:rsidR="00863ACE">
        <w:rPr>
          <w:rFonts w:ascii="Arial" w:hAnsi="Arial" w:cs="Arial"/>
          <w:spacing w:val="-3"/>
          <w:sz w:val="24"/>
          <w:szCs w:val="24"/>
        </w:rPr>
        <w:t xml:space="preserve"> shall undergo a Full Function Factory Fire Test and bear a fire test label.</w:t>
      </w:r>
    </w:p>
    <w:p w14:paraId="76E5077F" w14:textId="77777777" w:rsidR="00863ACE" w:rsidRPr="00863ACE" w:rsidRDefault="00F3298F" w:rsidP="00863ACE">
      <w:pPr>
        <w:pStyle w:val="ListParagraph"/>
        <w:numPr>
          <w:ilvl w:val="2"/>
          <w:numId w:val="20"/>
        </w:numPr>
        <w:spacing w:line="240" w:lineRule="auto"/>
        <w:ind w:left="720" w:hanging="360"/>
        <w:contextualSpacing w:val="0"/>
        <w:rPr>
          <w:rFonts w:ascii="Arial" w:hAnsi="Arial" w:cs="Arial"/>
          <w:sz w:val="24"/>
          <w:szCs w:val="24"/>
        </w:rPr>
      </w:pPr>
      <w:r>
        <w:rPr>
          <w:rFonts w:ascii="Arial" w:hAnsi="Arial" w:cs="Arial"/>
          <w:sz w:val="24"/>
          <w:szCs w:val="24"/>
        </w:rPr>
        <w:t>Water Heater</w:t>
      </w:r>
      <w:r w:rsidR="00863ACE">
        <w:rPr>
          <w:rFonts w:ascii="Arial" w:hAnsi="Arial" w:cs="Arial"/>
          <w:sz w:val="24"/>
          <w:szCs w:val="24"/>
        </w:rPr>
        <w:t xml:space="preserve"> shall be registered through the National Board from the factory.</w:t>
      </w:r>
    </w:p>
    <w:p w14:paraId="4B5D9643" w14:textId="77777777" w:rsidR="00863ACE" w:rsidRPr="00863ACE" w:rsidRDefault="00863ACE" w:rsidP="00863ACE">
      <w:pPr>
        <w:pStyle w:val="ListParagraph"/>
        <w:numPr>
          <w:ilvl w:val="2"/>
          <w:numId w:val="20"/>
        </w:numPr>
        <w:spacing w:line="240" w:lineRule="auto"/>
        <w:ind w:left="720" w:hanging="360"/>
        <w:contextualSpacing w:val="0"/>
        <w:rPr>
          <w:rFonts w:ascii="Arial" w:hAnsi="Arial" w:cs="Arial"/>
          <w:sz w:val="24"/>
          <w:szCs w:val="24"/>
        </w:rPr>
      </w:pPr>
      <w:r>
        <w:rPr>
          <w:rFonts w:ascii="Arial" w:hAnsi="Arial" w:cs="Arial"/>
          <w:spacing w:val="-3"/>
          <w:sz w:val="24"/>
          <w:szCs w:val="24"/>
        </w:rPr>
        <w:t xml:space="preserve">The manufacturer shall make available, </w:t>
      </w:r>
      <w:r w:rsidR="00E25C89">
        <w:rPr>
          <w:rFonts w:ascii="Arial" w:hAnsi="Arial" w:cs="Arial"/>
          <w:spacing w:val="-3"/>
          <w:sz w:val="24"/>
          <w:szCs w:val="24"/>
        </w:rPr>
        <w:t>upon request</w:t>
      </w:r>
      <w:r>
        <w:rPr>
          <w:rFonts w:ascii="Arial" w:hAnsi="Arial" w:cs="Arial"/>
          <w:spacing w:val="-3"/>
          <w:sz w:val="24"/>
          <w:szCs w:val="24"/>
        </w:rPr>
        <w:t xml:space="preserve">, all quality assurance documentation and results of Full Function Factory Fire Test based on the </w:t>
      </w:r>
      <w:r w:rsidR="00F3298F">
        <w:rPr>
          <w:rFonts w:ascii="Arial" w:hAnsi="Arial" w:cs="Arial"/>
          <w:spacing w:val="-3"/>
          <w:sz w:val="24"/>
          <w:szCs w:val="24"/>
        </w:rPr>
        <w:t>water heater</w:t>
      </w:r>
      <w:r>
        <w:rPr>
          <w:rFonts w:ascii="Arial" w:hAnsi="Arial" w:cs="Arial"/>
          <w:spacing w:val="-3"/>
          <w:sz w:val="24"/>
          <w:szCs w:val="24"/>
        </w:rPr>
        <w:t>’s serial number.</w:t>
      </w:r>
    </w:p>
    <w:p w14:paraId="605A5D62" w14:textId="77777777" w:rsidR="007517FE" w:rsidRDefault="007517FE">
      <w:pPr>
        <w:rPr>
          <w:rFonts w:ascii="Arial" w:hAnsi="Arial" w:cs="Arial"/>
          <w:sz w:val="24"/>
          <w:szCs w:val="24"/>
        </w:rPr>
      </w:pPr>
      <w:r>
        <w:rPr>
          <w:rFonts w:ascii="Arial" w:hAnsi="Arial" w:cs="Arial"/>
          <w:sz w:val="24"/>
          <w:szCs w:val="24"/>
        </w:rPr>
        <w:br w:type="page"/>
      </w:r>
    </w:p>
    <w:p w14:paraId="05BD58AA" w14:textId="77777777" w:rsidR="00C46149" w:rsidRPr="00923033" w:rsidRDefault="0098568B" w:rsidP="009C73CA">
      <w:pPr>
        <w:spacing w:line="240" w:lineRule="auto"/>
        <w:rPr>
          <w:rFonts w:ascii="Arial" w:hAnsi="Arial" w:cs="Arial"/>
          <w:b/>
          <w:sz w:val="24"/>
          <w:szCs w:val="24"/>
        </w:rPr>
      </w:pPr>
      <w:r w:rsidRPr="00923033">
        <w:rPr>
          <w:rFonts w:ascii="Arial" w:hAnsi="Arial" w:cs="Arial"/>
          <w:b/>
          <w:sz w:val="24"/>
          <w:szCs w:val="24"/>
        </w:rPr>
        <w:lastRenderedPageBreak/>
        <w:t>1.05 COORDINATION</w:t>
      </w:r>
    </w:p>
    <w:p w14:paraId="4BFF1FFD" w14:textId="77777777" w:rsidR="00863ACE" w:rsidRPr="00863ACE" w:rsidRDefault="004817FA" w:rsidP="00863ACE">
      <w:pPr>
        <w:pStyle w:val="ListParagraph"/>
        <w:numPr>
          <w:ilvl w:val="2"/>
          <w:numId w:val="22"/>
        </w:numPr>
        <w:spacing w:line="240" w:lineRule="auto"/>
        <w:ind w:left="720" w:hanging="360"/>
        <w:contextualSpacing w:val="0"/>
        <w:rPr>
          <w:rFonts w:ascii="Arial" w:hAnsi="Arial" w:cs="Arial"/>
          <w:sz w:val="24"/>
          <w:szCs w:val="24"/>
        </w:rPr>
      </w:pPr>
      <w:r w:rsidRPr="00863ACE">
        <w:rPr>
          <w:rFonts w:ascii="Arial" w:hAnsi="Arial" w:cs="Arial"/>
          <w:spacing w:val="-3"/>
          <w:sz w:val="24"/>
          <w:szCs w:val="24"/>
        </w:rPr>
        <w:t>Equipment shall be handled, stored and installed in accordance with the manufacturer</w:t>
      </w:r>
      <w:r w:rsidR="00AC10A6" w:rsidRPr="00863ACE">
        <w:rPr>
          <w:rFonts w:ascii="Arial" w:hAnsi="Arial" w:cs="Arial"/>
          <w:spacing w:val="-3"/>
          <w:sz w:val="24"/>
          <w:szCs w:val="24"/>
        </w:rPr>
        <w:t>’</w:t>
      </w:r>
      <w:r w:rsidRPr="00863ACE">
        <w:rPr>
          <w:rFonts w:ascii="Arial" w:hAnsi="Arial" w:cs="Arial"/>
          <w:spacing w:val="-3"/>
          <w:sz w:val="24"/>
          <w:szCs w:val="24"/>
        </w:rPr>
        <w:t>s instructions.</w:t>
      </w:r>
    </w:p>
    <w:p w14:paraId="157B0986" w14:textId="77777777" w:rsidR="00790C31" w:rsidRPr="007517FE" w:rsidRDefault="00790C31" w:rsidP="00220327">
      <w:pPr>
        <w:pStyle w:val="ListParagraph"/>
        <w:numPr>
          <w:ilvl w:val="2"/>
          <w:numId w:val="22"/>
        </w:numPr>
        <w:spacing w:line="240" w:lineRule="auto"/>
        <w:ind w:left="720" w:hanging="360"/>
        <w:rPr>
          <w:rFonts w:ascii="Arial" w:hAnsi="Arial" w:cs="Arial"/>
          <w:sz w:val="24"/>
          <w:szCs w:val="24"/>
        </w:rPr>
      </w:pPr>
      <w:r w:rsidRPr="007517FE">
        <w:rPr>
          <w:rFonts w:ascii="Arial" w:hAnsi="Arial" w:cs="Arial"/>
          <w:sz w:val="24"/>
          <w:szCs w:val="24"/>
        </w:rPr>
        <w:t xml:space="preserve">Factory Authorized Start-up must be completed after all appliance connections are completed, e.g. </w:t>
      </w:r>
      <w:r w:rsidR="00E25C89" w:rsidRPr="007517FE">
        <w:rPr>
          <w:rFonts w:ascii="Arial" w:hAnsi="Arial" w:cs="Arial"/>
          <w:sz w:val="24"/>
          <w:szCs w:val="24"/>
        </w:rPr>
        <w:t xml:space="preserve">gas </w:t>
      </w:r>
      <w:r w:rsidRPr="007517FE">
        <w:rPr>
          <w:rFonts w:ascii="Arial" w:hAnsi="Arial" w:cs="Arial"/>
          <w:sz w:val="24"/>
          <w:szCs w:val="24"/>
        </w:rPr>
        <w:t xml:space="preserve">piping, </w:t>
      </w:r>
      <w:r w:rsidR="00DF2915">
        <w:rPr>
          <w:rFonts w:ascii="Arial" w:hAnsi="Arial" w:cs="Arial"/>
          <w:sz w:val="24"/>
          <w:szCs w:val="24"/>
        </w:rPr>
        <w:t>domestic</w:t>
      </w:r>
      <w:r w:rsidR="00E25C89" w:rsidRPr="007517FE">
        <w:rPr>
          <w:rFonts w:ascii="Arial" w:hAnsi="Arial" w:cs="Arial"/>
          <w:sz w:val="24"/>
          <w:szCs w:val="24"/>
        </w:rPr>
        <w:t xml:space="preserve"> </w:t>
      </w:r>
      <w:r w:rsidR="00DF2915">
        <w:rPr>
          <w:rFonts w:ascii="Arial" w:hAnsi="Arial" w:cs="Arial"/>
          <w:sz w:val="24"/>
          <w:szCs w:val="24"/>
        </w:rPr>
        <w:t xml:space="preserve">water </w:t>
      </w:r>
      <w:r w:rsidR="00E25C89" w:rsidRPr="007517FE">
        <w:rPr>
          <w:rFonts w:ascii="Arial" w:hAnsi="Arial" w:cs="Arial"/>
          <w:sz w:val="24"/>
          <w:szCs w:val="24"/>
        </w:rPr>
        <w:t xml:space="preserve">piping, </w:t>
      </w:r>
      <w:r w:rsidRPr="007517FE">
        <w:rPr>
          <w:rFonts w:ascii="Arial" w:hAnsi="Arial" w:cs="Arial"/>
          <w:sz w:val="24"/>
          <w:szCs w:val="24"/>
        </w:rPr>
        <w:t>exhaust venting</w:t>
      </w:r>
      <w:r w:rsidR="00E25C89" w:rsidRPr="007517FE">
        <w:rPr>
          <w:rFonts w:ascii="Arial" w:hAnsi="Arial" w:cs="Arial"/>
          <w:sz w:val="24"/>
          <w:szCs w:val="24"/>
        </w:rPr>
        <w:t xml:space="preserve"> &amp;</w:t>
      </w:r>
      <w:r w:rsidR="007517FE">
        <w:rPr>
          <w:rFonts w:ascii="Arial" w:hAnsi="Arial" w:cs="Arial"/>
          <w:sz w:val="24"/>
          <w:szCs w:val="24"/>
        </w:rPr>
        <w:t xml:space="preserve"> electrical.</w:t>
      </w:r>
    </w:p>
    <w:p w14:paraId="2C2920A3" w14:textId="77777777" w:rsidR="006F7492" w:rsidRPr="00923033" w:rsidRDefault="0098568B" w:rsidP="009C73CA">
      <w:pPr>
        <w:spacing w:line="240" w:lineRule="auto"/>
        <w:rPr>
          <w:rFonts w:ascii="Arial" w:hAnsi="Arial" w:cs="Arial"/>
          <w:b/>
          <w:spacing w:val="-3"/>
          <w:sz w:val="24"/>
          <w:szCs w:val="24"/>
        </w:rPr>
      </w:pPr>
      <w:r w:rsidRPr="00923033">
        <w:rPr>
          <w:rFonts w:ascii="Arial" w:hAnsi="Arial" w:cs="Arial"/>
          <w:b/>
          <w:sz w:val="24"/>
          <w:szCs w:val="24"/>
        </w:rPr>
        <w:t>1.06 WARRANTY</w:t>
      </w:r>
      <w:r w:rsidR="00A7185F" w:rsidRPr="00923033">
        <w:rPr>
          <w:rFonts w:ascii="Arial" w:hAnsi="Arial" w:cs="Arial"/>
          <w:b/>
          <w:sz w:val="24"/>
          <w:szCs w:val="24"/>
        </w:rPr>
        <w:t xml:space="preserve"> </w:t>
      </w:r>
    </w:p>
    <w:p w14:paraId="40D5E794" w14:textId="77777777" w:rsidR="00790C31" w:rsidRPr="00790C31" w:rsidRDefault="00A7185F" w:rsidP="00790C31">
      <w:pPr>
        <w:pStyle w:val="ListParagraph"/>
        <w:numPr>
          <w:ilvl w:val="2"/>
          <w:numId w:val="24"/>
        </w:numPr>
        <w:spacing w:line="240" w:lineRule="auto"/>
        <w:ind w:left="720" w:hanging="360"/>
        <w:contextualSpacing w:val="0"/>
        <w:rPr>
          <w:rFonts w:ascii="Arial" w:hAnsi="Arial" w:cs="Arial"/>
          <w:sz w:val="24"/>
          <w:szCs w:val="24"/>
        </w:rPr>
      </w:pPr>
      <w:r w:rsidRPr="00790C31">
        <w:rPr>
          <w:rFonts w:ascii="Arial" w:hAnsi="Arial" w:cs="Arial"/>
          <w:spacing w:val="-3"/>
          <w:sz w:val="24"/>
          <w:szCs w:val="24"/>
        </w:rPr>
        <w:t xml:space="preserve">The </w:t>
      </w:r>
      <w:r w:rsidR="00F3298F">
        <w:rPr>
          <w:rFonts w:ascii="Arial" w:hAnsi="Arial" w:cs="Arial"/>
          <w:spacing w:val="-3"/>
          <w:sz w:val="24"/>
          <w:szCs w:val="24"/>
        </w:rPr>
        <w:t>water heater</w:t>
      </w:r>
      <w:r w:rsidRPr="00790C31">
        <w:rPr>
          <w:rFonts w:ascii="Arial" w:hAnsi="Arial" w:cs="Arial"/>
          <w:spacing w:val="-3"/>
          <w:sz w:val="24"/>
          <w:szCs w:val="24"/>
        </w:rPr>
        <w:t xml:space="preserve"> manufacturer shall warrant each </w:t>
      </w:r>
      <w:r w:rsidR="00F3298F">
        <w:rPr>
          <w:rFonts w:ascii="Arial" w:hAnsi="Arial" w:cs="Arial"/>
          <w:spacing w:val="-3"/>
          <w:sz w:val="24"/>
          <w:szCs w:val="24"/>
        </w:rPr>
        <w:t>water heater</w:t>
      </w:r>
      <w:r w:rsidRPr="00790C31">
        <w:rPr>
          <w:rFonts w:ascii="Arial" w:hAnsi="Arial" w:cs="Arial"/>
          <w:spacing w:val="-3"/>
          <w:sz w:val="24"/>
          <w:szCs w:val="24"/>
        </w:rPr>
        <w:t xml:space="preserve">, including </w:t>
      </w:r>
      <w:r w:rsidR="00F3298F">
        <w:rPr>
          <w:rFonts w:ascii="Arial" w:hAnsi="Arial" w:cs="Arial"/>
          <w:spacing w:val="-3"/>
          <w:sz w:val="24"/>
          <w:szCs w:val="24"/>
        </w:rPr>
        <w:t>water heater</w:t>
      </w:r>
      <w:r w:rsidRPr="00790C31">
        <w:rPr>
          <w:rFonts w:ascii="Arial" w:hAnsi="Arial" w:cs="Arial"/>
          <w:spacing w:val="-3"/>
          <w:sz w:val="24"/>
          <w:szCs w:val="24"/>
        </w:rPr>
        <w:t xml:space="preserve">, trim, </w:t>
      </w:r>
      <w:r w:rsidR="00F3298F">
        <w:rPr>
          <w:rFonts w:ascii="Arial" w:hAnsi="Arial" w:cs="Arial"/>
          <w:spacing w:val="-3"/>
          <w:sz w:val="24"/>
          <w:szCs w:val="24"/>
        </w:rPr>
        <w:t>water heater</w:t>
      </w:r>
      <w:r w:rsidRPr="00790C31">
        <w:rPr>
          <w:rFonts w:ascii="Arial" w:hAnsi="Arial" w:cs="Arial"/>
          <w:spacing w:val="-3"/>
          <w:sz w:val="24"/>
          <w:szCs w:val="24"/>
        </w:rPr>
        <w:t xml:space="preserve"> control system, and all related components, accessories, and appurtenances against defects in workmanship and material for a period of </w:t>
      </w:r>
      <w:r w:rsidR="009D7C05" w:rsidRPr="00790C31">
        <w:rPr>
          <w:rFonts w:ascii="Arial" w:hAnsi="Arial" w:cs="Arial"/>
          <w:spacing w:val="-3"/>
          <w:sz w:val="24"/>
          <w:szCs w:val="24"/>
        </w:rPr>
        <w:t xml:space="preserve">twelve </w:t>
      </w:r>
      <w:r w:rsidRPr="00790C31">
        <w:rPr>
          <w:rFonts w:ascii="Arial" w:hAnsi="Arial" w:cs="Arial"/>
          <w:spacing w:val="-3"/>
          <w:sz w:val="24"/>
          <w:szCs w:val="24"/>
        </w:rPr>
        <w:t>(1</w:t>
      </w:r>
      <w:r w:rsidR="009D7C05" w:rsidRPr="00790C31">
        <w:rPr>
          <w:rFonts w:ascii="Arial" w:hAnsi="Arial" w:cs="Arial"/>
          <w:spacing w:val="-3"/>
          <w:sz w:val="24"/>
          <w:szCs w:val="24"/>
        </w:rPr>
        <w:t>2</w:t>
      </w:r>
      <w:r w:rsidRPr="00790C31">
        <w:rPr>
          <w:rFonts w:ascii="Arial" w:hAnsi="Arial" w:cs="Arial"/>
          <w:spacing w:val="-3"/>
          <w:sz w:val="24"/>
          <w:szCs w:val="24"/>
        </w:rPr>
        <w:t xml:space="preserve">) months from date of </w:t>
      </w:r>
      <w:r w:rsidR="009D7C05" w:rsidRPr="00790C31">
        <w:rPr>
          <w:rFonts w:ascii="Arial" w:hAnsi="Arial" w:cs="Arial"/>
          <w:spacing w:val="-3"/>
          <w:sz w:val="24"/>
          <w:szCs w:val="24"/>
        </w:rPr>
        <w:t>startup</w:t>
      </w:r>
      <w:r w:rsidR="00790C31">
        <w:rPr>
          <w:rFonts w:ascii="Arial" w:hAnsi="Arial" w:cs="Arial"/>
          <w:spacing w:val="-3"/>
          <w:sz w:val="24"/>
          <w:szCs w:val="24"/>
        </w:rPr>
        <w:t>, provided that startup is completed within six (6) months of shipment and the start-up report is furnished to the manufacturer within thirty (30) days of startup.</w:t>
      </w:r>
    </w:p>
    <w:p w14:paraId="6921F4DA" w14:textId="77777777" w:rsidR="00A7185F" w:rsidRPr="003476CB" w:rsidRDefault="00790C31" w:rsidP="00790C31">
      <w:pPr>
        <w:pStyle w:val="ListParagraph"/>
        <w:numPr>
          <w:ilvl w:val="2"/>
          <w:numId w:val="24"/>
        </w:numPr>
        <w:spacing w:line="240" w:lineRule="auto"/>
        <w:ind w:left="720" w:hanging="360"/>
        <w:contextualSpacing w:val="0"/>
        <w:rPr>
          <w:rFonts w:ascii="Arial" w:hAnsi="Arial" w:cs="Arial"/>
          <w:sz w:val="24"/>
          <w:szCs w:val="24"/>
        </w:rPr>
      </w:pPr>
      <w:r>
        <w:rPr>
          <w:rFonts w:ascii="Arial" w:hAnsi="Arial" w:cs="Arial"/>
          <w:spacing w:val="-3"/>
          <w:sz w:val="24"/>
          <w:szCs w:val="24"/>
        </w:rPr>
        <w:t xml:space="preserve">The </w:t>
      </w:r>
      <w:r w:rsidR="00F3298F">
        <w:rPr>
          <w:rFonts w:ascii="Arial" w:hAnsi="Arial" w:cs="Arial"/>
          <w:spacing w:val="-3"/>
          <w:sz w:val="24"/>
          <w:szCs w:val="24"/>
        </w:rPr>
        <w:t>water heater</w:t>
      </w:r>
      <w:r>
        <w:rPr>
          <w:rFonts w:ascii="Arial" w:hAnsi="Arial" w:cs="Arial"/>
          <w:spacing w:val="-3"/>
          <w:sz w:val="24"/>
          <w:szCs w:val="24"/>
        </w:rPr>
        <w:t xml:space="preserve"> manufacturer shall warrant the </w:t>
      </w:r>
      <w:r w:rsidR="00F3298F">
        <w:rPr>
          <w:rFonts w:ascii="Arial" w:hAnsi="Arial" w:cs="Arial"/>
          <w:spacing w:val="-3"/>
          <w:sz w:val="24"/>
          <w:szCs w:val="24"/>
        </w:rPr>
        <w:t>water heater</w:t>
      </w:r>
      <w:r>
        <w:rPr>
          <w:rFonts w:ascii="Arial" w:hAnsi="Arial" w:cs="Arial"/>
          <w:spacing w:val="-3"/>
          <w:sz w:val="24"/>
          <w:szCs w:val="24"/>
        </w:rPr>
        <w:t>’s h</w:t>
      </w:r>
      <w:r w:rsidR="00A7185F" w:rsidRPr="00790C31">
        <w:rPr>
          <w:rFonts w:ascii="Arial" w:hAnsi="Arial" w:cs="Arial"/>
          <w:spacing w:val="-3"/>
          <w:sz w:val="24"/>
          <w:szCs w:val="24"/>
        </w:rPr>
        <w:t xml:space="preserve">eat exchanger and fuel burner for a period of five (5) years from </w:t>
      </w:r>
      <w:r>
        <w:rPr>
          <w:rFonts w:ascii="Arial" w:hAnsi="Arial" w:cs="Arial"/>
          <w:spacing w:val="-3"/>
          <w:sz w:val="24"/>
          <w:szCs w:val="24"/>
        </w:rPr>
        <w:t>date of startup, provided that startup is completed within six (6) months of shipment and the start-up report is furnished to the manufacturer within thirty (30) days of startup.</w:t>
      </w:r>
    </w:p>
    <w:p w14:paraId="56BB3219" w14:textId="77777777" w:rsidR="00AC10A6" w:rsidRPr="00923033" w:rsidRDefault="0098568B" w:rsidP="009C73CA">
      <w:pPr>
        <w:spacing w:line="240" w:lineRule="auto"/>
        <w:rPr>
          <w:rFonts w:ascii="Arial" w:hAnsi="Arial" w:cs="Arial"/>
          <w:b/>
          <w:sz w:val="24"/>
          <w:szCs w:val="24"/>
        </w:rPr>
      </w:pPr>
      <w:r w:rsidRPr="00923033">
        <w:rPr>
          <w:rFonts w:ascii="Arial" w:hAnsi="Arial" w:cs="Arial"/>
          <w:b/>
          <w:sz w:val="24"/>
          <w:szCs w:val="24"/>
        </w:rPr>
        <w:t>1.07 CERTIFICATION</w:t>
      </w:r>
    </w:p>
    <w:p w14:paraId="667DE04A" w14:textId="77777777" w:rsidR="00AC10A6" w:rsidRPr="007517FE" w:rsidRDefault="007517FE" w:rsidP="00220327">
      <w:pPr>
        <w:pStyle w:val="ListParagraph"/>
        <w:numPr>
          <w:ilvl w:val="0"/>
          <w:numId w:val="25"/>
        </w:numPr>
        <w:spacing w:line="240" w:lineRule="auto"/>
        <w:contextualSpacing w:val="0"/>
        <w:rPr>
          <w:rFonts w:ascii="Arial" w:hAnsi="Arial" w:cs="Arial"/>
          <w:spacing w:val="-3"/>
          <w:sz w:val="24"/>
          <w:szCs w:val="24"/>
        </w:rPr>
      </w:pPr>
      <w:r w:rsidRPr="007517FE">
        <w:rPr>
          <w:rFonts w:ascii="Arial" w:hAnsi="Arial" w:cs="Arial"/>
          <w:spacing w:val="-3"/>
          <w:sz w:val="24"/>
          <w:szCs w:val="24"/>
        </w:rPr>
        <w:t xml:space="preserve">Manufacturer’s Certification - </w:t>
      </w:r>
      <w:r w:rsidR="007D540A" w:rsidRPr="007517FE">
        <w:rPr>
          <w:rFonts w:ascii="Arial" w:hAnsi="Arial" w:cs="Arial"/>
          <w:spacing w:val="-3"/>
          <w:sz w:val="24"/>
          <w:szCs w:val="24"/>
        </w:rPr>
        <w:t xml:space="preserve">The </w:t>
      </w:r>
      <w:r w:rsidR="00F3298F">
        <w:rPr>
          <w:rFonts w:ascii="Arial" w:hAnsi="Arial" w:cs="Arial"/>
          <w:spacing w:val="-3"/>
          <w:sz w:val="24"/>
          <w:szCs w:val="24"/>
        </w:rPr>
        <w:t>water heater</w:t>
      </w:r>
      <w:r w:rsidR="007D540A" w:rsidRPr="007517FE">
        <w:rPr>
          <w:rFonts w:ascii="Arial" w:hAnsi="Arial" w:cs="Arial"/>
          <w:spacing w:val="-3"/>
          <w:sz w:val="24"/>
          <w:szCs w:val="24"/>
        </w:rPr>
        <w:t xml:space="preserve"> manufacturer shall certify the following:</w:t>
      </w:r>
    </w:p>
    <w:p w14:paraId="061276B7" w14:textId="77777777" w:rsidR="004F7495" w:rsidRPr="00790C31" w:rsidRDefault="007D540A" w:rsidP="00790C31">
      <w:pPr>
        <w:pStyle w:val="ListParagraph"/>
        <w:numPr>
          <w:ilvl w:val="0"/>
          <w:numId w:val="26"/>
        </w:numPr>
        <w:tabs>
          <w:tab w:val="left" w:pos="1800"/>
        </w:tabs>
        <w:spacing w:after="100" w:line="240" w:lineRule="auto"/>
        <w:ind w:left="1800"/>
        <w:contextualSpacing w:val="0"/>
        <w:rPr>
          <w:rFonts w:ascii="Arial" w:hAnsi="Arial" w:cs="Arial"/>
          <w:sz w:val="24"/>
          <w:szCs w:val="24"/>
        </w:rPr>
      </w:pPr>
      <w:r w:rsidRPr="00790C31">
        <w:rPr>
          <w:rFonts w:ascii="Arial" w:hAnsi="Arial" w:cs="Arial"/>
          <w:spacing w:val="-3"/>
          <w:sz w:val="24"/>
          <w:szCs w:val="24"/>
        </w:rPr>
        <w:t>The products and systems furnished are in strict compliance with the specifications.</w:t>
      </w:r>
    </w:p>
    <w:p w14:paraId="0D60F950" w14:textId="77777777" w:rsidR="004F7495" w:rsidRPr="00790C31" w:rsidRDefault="007D540A" w:rsidP="00790C31">
      <w:pPr>
        <w:pStyle w:val="ListParagraph"/>
        <w:numPr>
          <w:ilvl w:val="0"/>
          <w:numId w:val="26"/>
        </w:numPr>
        <w:tabs>
          <w:tab w:val="left" w:pos="1800"/>
        </w:tabs>
        <w:spacing w:after="100" w:line="240" w:lineRule="auto"/>
        <w:ind w:left="1800"/>
        <w:contextualSpacing w:val="0"/>
        <w:rPr>
          <w:rFonts w:ascii="Arial" w:hAnsi="Arial" w:cs="Arial"/>
          <w:sz w:val="24"/>
          <w:szCs w:val="24"/>
        </w:rPr>
      </w:pPr>
      <w:r w:rsidRPr="00790C31">
        <w:rPr>
          <w:rFonts w:ascii="Arial" w:hAnsi="Arial" w:cs="Arial"/>
          <w:spacing w:val="-3"/>
          <w:sz w:val="24"/>
          <w:szCs w:val="24"/>
        </w:rPr>
        <w:t xml:space="preserve">The </w:t>
      </w:r>
      <w:r w:rsidR="00F3298F">
        <w:rPr>
          <w:rFonts w:ascii="Arial" w:hAnsi="Arial" w:cs="Arial"/>
          <w:spacing w:val="-3"/>
          <w:sz w:val="24"/>
          <w:szCs w:val="24"/>
        </w:rPr>
        <w:t>water heater</w:t>
      </w:r>
      <w:r w:rsidRPr="00790C31">
        <w:rPr>
          <w:rFonts w:ascii="Arial" w:hAnsi="Arial" w:cs="Arial"/>
          <w:spacing w:val="-3"/>
          <w:sz w:val="24"/>
          <w:szCs w:val="24"/>
        </w:rPr>
        <w:t xml:space="preserve">, burner and other associated mechanical and electrical equipment have all been properly coordinated and integrated to provide a complete and operable </w:t>
      </w:r>
      <w:r w:rsidR="00F3298F">
        <w:rPr>
          <w:rFonts w:ascii="Arial" w:hAnsi="Arial" w:cs="Arial"/>
          <w:spacing w:val="-3"/>
          <w:sz w:val="24"/>
          <w:szCs w:val="24"/>
        </w:rPr>
        <w:t>water heater</w:t>
      </w:r>
      <w:r w:rsidRPr="00790C31">
        <w:rPr>
          <w:rFonts w:ascii="Arial" w:hAnsi="Arial" w:cs="Arial"/>
          <w:spacing w:val="-3"/>
          <w:sz w:val="24"/>
          <w:szCs w:val="24"/>
        </w:rPr>
        <w:t>.</w:t>
      </w:r>
    </w:p>
    <w:p w14:paraId="5C4939B1" w14:textId="77777777" w:rsidR="00E25C89" w:rsidRDefault="00E25C89" w:rsidP="00790C31">
      <w:pPr>
        <w:pStyle w:val="ListParagraph"/>
        <w:numPr>
          <w:ilvl w:val="0"/>
          <w:numId w:val="26"/>
        </w:numPr>
        <w:tabs>
          <w:tab w:val="left" w:pos="1800"/>
        </w:tabs>
        <w:spacing w:after="100" w:line="240" w:lineRule="auto"/>
        <w:ind w:left="1800"/>
        <w:contextualSpacing w:val="0"/>
        <w:rPr>
          <w:rFonts w:ascii="Arial" w:hAnsi="Arial" w:cs="Arial"/>
          <w:sz w:val="24"/>
          <w:szCs w:val="24"/>
        </w:rPr>
      </w:pPr>
      <w:r>
        <w:rPr>
          <w:rFonts w:ascii="Arial" w:hAnsi="Arial" w:cs="Arial"/>
          <w:sz w:val="24"/>
          <w:szCs w:val="24"/>
        </w:rPr>
        <w:t xml:space="preserve">The </w:t>
      </w:r>
      <w:r w:rsidR="00F3298F">
        <w:rPr>
          <w:rFonts w:ascii="Arial" w:hAnsi="Arial" w:cs="Arial"/>
          <w:sz w:val="24"/>
          <w:szCs w:val="24"/>
        </w:rPr>
        <w:t>water heater</w:t>
      </w:r>
      <w:r>
        <w:rPr>
          <w:rFonts w:ascii="Arial" w:hAnsi="Arial" w:cs="Arial"/>
          <w:sz w:val="24"/>
          <w:szCs w:val="24"/>
        </w:rPr>
        <w:t xml:space="preserve"> shall be in compliance with ANSI Z21.1</w:t>
      </w:r>
      <w:r w:rsidR="00F3298F">
        <w:rPr>
          <w:rFonts w:ascii="Arial" w:hAnsi="Arial" w:cs="Arial"/>
          <w:sz w:val="24"/>
          <w:szCs w:val="24"/>
        </w:rPr>
        <w:t>0.</w:t>
      </w:r>
      <w:r>
        <w:rPr>
          <w:rFonts w:ascii="Arial" w:hAnsi="Arial" w:cs="Arial"/>
          <w:sz w:val="24"/>
          <w:szCs w:val="24"/>
        </w:rPr>
        <w:t>3 / CSA 4.</w:t>
      </w:r>
      <w:r w:rsidR="00F3298F">
        <w:rPr>
          <w:rFonts w:ascii="Arial" w:hAnsi="Arial" w:cs="Arial"/>
          <w:sz w:val="24"/>
          <w:szCs w:val="24"/>
        </w:rPr>
        <w:t>3</w:t>
      </w:r>
      <w:r>
        <w:rPr>
          <w:rFonts w:ascii="Arial" w:hAnsi="Arial" w:cs="Arial"/>
          <w:sz w:val="24"/>
          <w:szCs w:val="24"/>
        </w:rPr>
        <w:t xml:space="preserve"> (latest edition).</w:t>
      </w:r>
    </w:p>
    <w:p w14:paraId="00372E05" w14:textId="77777777" w:rsidR="00E25C89" w:rsidRPr="00790C31" w:rsidRDefault="00E25C89" w:rsidP="00E25C89">
      <w:pPr>
        <w:pStyle w:val="ListParagraph"/>
        <w:numPr>
          <w:ilvl w:val="0"/>
          <w:numId w:val="26"/>
        </w:numPr>
        <w:tabs>
          <w:tab w:val="left" w:pos="1800"/>
        </w:tabs>
        <w:spacing w:after="100" w:line="240" w:lineRule="auto"/>
        <w:ind w:left="1800"/>
        <w:contextualSpacing w:val="0"/>
        <w:rPr>
          <w:rFonts w:ascii="Arial" w:hAnsi="Arial" w:cs="Arial"/>
          <w:sz w:val="24"/>
          <w:szCs w:val="24"/>
        </w:rPr>
      </w:pPr>
      <w:r>
        <w:rPr>
          <w:rFonts w:ascii="Arial" w:hAnsi="Arial" w:cs="Arial"/>
          <w:spacing w:val="-3"/>
          <w:sz w:val="24"/>
          <w:szCs w:val="24"/>
        </w:rPr>
        <w:t>The</w:t>
      </w:r>
      <w:r w:rsidRPr="00790C31">
        <w:rPr>
          <w:rFonts w:ascii="Arial" w:hAnsi="Arial" w:cs="Arial"/>
          <w:spacing w:val="-3"/>
          <w:sz w:val="24"/>
          <w:szCs w:val="24"/>
        </w:rPr>
        <w:t xml:space="preserve"> </w:t>
      </w:r>
      <w:r w:rsidR="00F3298F">
        <w:rPr>
          <w:rFonts w:ascii="Arial" w:hAnsi="Arial" w:cs="Arial"/>
          <w:spacing w:val="-3"/>
          <w:sz w:val="24"/>
          <w:szCs w:val="24"/>
        </w:rPr>
        <w:t>water heater</w:t>
      </w:r>
      <w:r w:rsidRPr="00790C31">
        <w:rPr>
          <w:rFonts w:ascii="Arial" w:hAnsi="Arial" w:cs="Arial"/>
          <w:spacing w:val="-3"/>
          <w:sz w:val="24"/>
          <w:szCs w:val="24"/>
        </w:rPr>
        <w:t xml:space="preserve"> shall be CSA certified for at least 85% efficiency based on operating conditions specified for testing under ANSI Z21.1</w:t>
      </w:r>
      <w:r w:rsidR="00F3298F">
        <w:rPr>
          <w:rFonts w:ascii="Arial" w:hAnsi="Arial" w:cs="Arial"/>
          <w:spacing w:val="-3"/>
          <w:sz w:val="24"/>
          <w:szCs w:val="24"/>
        </w:rPr>
        <w:t>0.3</w:t>
      </w:r>
      <w:r>
        <w:rPr>
          <w:rFonts w:ascii="Arial" w:hAnsi="Arial" w:cs="Arial"/>
          <w:spacing w:val="-3"/>
          <w:sz w:val="24"/>
          <w:szCs w:val="24"/>
        </w:rPr>
        <w:t xml:space="preserve"> </w:t>
      </w:r>
      <w:r w:rsidRPr="00790C31">
        <w:rPr>
          <w:rFonts w:ascii="Arial" w:hAnsi="Arial" w:cs="Arial"/>
          <w:spacing w:val="-3"/>
          <w:sz w:val="24"/>
          <w:szCs w:val="24"/>
        </w:rPr>
        <w:t>/</w:t>
      </w:r>
      <w:r>
        <w:rPr>
          <w:rFonts w:ascii="Arial" w:hAnsi="Arial" w:cs="Arial"/>
          <w:spacing w:val="-3"/>
          <w:sz w:val="24"/>
          <w:szCs w:val="24"/>
        </w:rPr>
        <w:t xml:space="preserve"> </w:t>
      </w:r>
      <w:r w:rsidRPr="00790C31">
        <w:rPr>
          <w:rFonts w:ascii="Arial" w:hAnsi="Arial" w:cs="Arial"/>
          <w:spacing w:val="-3"/>
          <w:sz w:val="24"/>
          <w:szCs w:val="24"/>
        </w:rPr>
        <w:t>CSA 4.</w:t>
      </w:r>
      <w:r w:rsidR="00F3298F">
        <w:rPr>
          <w:rFonts w:ascii="Arial" w:hAnsi="Arial" w:cs="Arial"/>
          <w:spacing w:val="-3"/>
          <w:sz w:val="24"/>
          <w:szCs w:val="24"/>
        </w:rPr>
        <w:t>3</w:t>
      </w:r>
      <w:r w:rsidRPr="00790C31">
        <w:rPr>
          <w:rFonts w:ascii="Arial" w:hAnsi="Arial" w:cs="Arial"/>
          <w:spacing w:val="-3"/>
          <w:sz w:val="24"/>
          <w:szCs w:val="24"/>
        </w:rPr>
        <w:t>.</w:t>
      </w:r>
    </w:p>
    <w:p w14:paraId="5FED2CD0" w14:textId="77777777" w:rsidR="00D32863" w:rsidRPr="00D32863" w:rsidRDefault="00D32863" w:rsidP="00790C31">
      <w:pPr>
        <w:pStyle w:val="ListParagraph"/>
        <w:numPr>
          <w:ilvl w:val="0"/>
          <w:numId w:val="26"/>
        </w:numPr>
        <w:tabs>
          <w:tab w:val="left" w:pos="1800"/>
        </w:tabs>
        <w:spacing w:after="100" w:line="240" w:lineRule="auto"/>
        <w:ind w:left="1800"/>
        <w:contextualSpacing w:val="0"/>
        <w:rPr>
          <w:rFonts w:ascii="Arial" w:hAnsi="Arial" w:cs="Arial"/>
          <w:sz w:val="24"/>
          <w:szCs w:val="24"/>
        </w:rPr>
      </w:pPr>
      <w:r>
        <w:rPr>
          <w:rFonts w:ascii="Arial" w:hAnsi="Arial" w:cs="Arial"/>
          <w:spacing w:val="-3"/>
          <w:sz w:val="24"/>
          <w:szCs w:val="24"/>
        </w:rPr>
        <w:t>The</w:t>
      </w:r>
      <w:r w:rsidR="000C27D7" w:rsidRPr="00790C31">
        <w:rPr>
          <w:rFonts w:ascii="Arial" w:hAnsi="Arial" w:cs="Arial"/>
          <w:spacing w:val="-3"/>
          <w:sz w:val="24"/>
          <w:szCs w:val="24"/>
        </w:rPr>
        <w:t xml:space="preserve"> </w:t>
      </w:r>
      <w:r w:rsidR="00F3298F">
        <w:rPr>
          <w:rFonts w:ascii="Arial" w:hAnsi="Arial" w:cs="Arial"/>
          <w:spacing w:val="-3"/>
          <w:sz w:val="24"/>
          <w:szCs w:val="24"/>
        </w:rPr>
        <w:t>water heater</w:t>
      </w:r>
      <w:r>
        <w:rPr>
          <w:rFonts w:ascii="Arial" w:hAnsi="Arial" w:cs="Arial"/>
          <w:spacing w:val="-3"/>
          <w:sz w:val="24"/>
          <w:szCs w:val="24"/>
        </w:rPr>
        <w:t xml:space="preserve"> shall be in compliance </w:t>
      </w:r>
      <w:r w:rsidR="00E25C89">
        <w:rPr>
          <w:rFonts w:ascii="Arial" w:hAnsi="Arial" w:cs="Arial"/>
          <w:spacing w:val="-3"/>
          <w:sz w:val="24"/>
          <w:szCs w:val="24"/>
        </w:rPr>
        <w:t xml:space="preserve">with </w:t>
      </w:r>
      <w:r>
        <w:rPr>
          <w:rFonts w:ascii="Arial" w:hAnsi="Arial" w:cs="Arial"/>
          <w:spacing w:val="-3"/>
          <w:sz w:val="24"/>
          <w:szCs w:val="24"/>
        </w:rPr>
        <w:t>ASME Section IV</w:t>
      </w:r>
      <w:r w:rsidR="00E25C89">
        <w:rPr>
          <w:rFonts w:ascii="Arial" w:hAnsi="Arial" w:cs="Arial"/>
          <w:spacing w:val="-3"/>
          <w:sz w:val="24"/>
          <w:szCs w:val="24"/>
        </w:rPr>
        <w:t xml:space="preserve"> (latest edition)</w:t>
      </w:r>
      <w:r>
        <w:rPr>
          <w:rFonts w:ascii="Arial" w:hAnsi="Arial" w:cs="Arial"/>
          <w:spacing w:val="-3"/>
          <w:sz w:val="24"/>
          <w:szCs w:val="24"/>
        </w:rPr>
        <w:t>.</w:t>
      </w:r>
    </w:p>
    <w:p w14:paraId="28DD0DD8" w14:textId="77777777" w:rsidR="00D32863" w:rsidRPr="00D32863" w:rsidRDefault="00D32863" w:rsidP="00D32863">
      <w:pPr>
        <w:pStyle w:val="ListParagraph"/>
        <w:numPr>
          <w:ilvl w:val="0"/>
          <w:numId w:val="26"/>
        </w:numPr>
        <w:tabs>
          <w:tab w:val="left" w:pos="1800"/>
        </w:tabs>
        <w:spacing w:after="100" w:line="240" w:lineRule="auto"/>
        <w:ind w:left="1800"/>
        <w:contextualSpacing w:val="0"/>
        <w:rPr>
          <w:rFonts w:ascii="Arial" w:hAnsi="Arial" w:cs="Arial"/>
          <w:sz w:val="24"/>
          <w:szCs w:val="24"/>
        </w:rPr>
      </w:pPr>
      <w:r>
        <w:rPr>
          <w:rFonts w:ascii="Arial" w:hAnsi="Arial" w:cs="Arial"/>
          <w:spacing w:val="-3"/>
          <w:sz w:val="24"/>
          <w:szCs w:val="24"/>
        </w:rPr>
        <w:t>The</w:t>
      </w:r>
      <w:r w:rsidRPr="00790C31">
        <w:rPr>
          <w:rFonts w:ascii="Arial" w:hAnsi="Arial" w:cs="Arial"/>
          <w:spacing w:val="-3"/>
          <w:sz w:val="24"/>
          <w:szCs w:val="24"/>
        </w:rPr>
        <w:t xml:space="preserve"> </w:t>
      </w:r>
      <w:r w:rsidR="00F3298F">
        <w:rPr>
          <w:rFonts w:ascii="Arial" w:hAnsi="Arial" w:cs="Arial"/>
          <w:spacing w:val="-3"/>
          <w:sz w:val="24"/>
          <w:szCs w:val="24"/>
        </w:rPr>
        <w:t>water heater</w:t>
      </w:r>
      <w:r w:rsidRPr="00790C31">
        <w:rPr>
          <w:rFonts w:ascii="Arial" w:hAnsi="Arial" w:cs="Arial"/>
          <w:spacing w:val="-3"/>
          <w:sz w:val="24"/>
          <w:szCs w:val="24"/>
        </w:rPr>
        <w:t xml:space="preserve"> shall be </w:t>
      </w:r>
      <w:r>
        <w:rPr>
          <w:rFonts w:ascii="Arial" w:hAnsi="Arial" w:cs="Arial"/>
          <w:spacing w:val="-3"/>
          <w:sz w:val="24"/>
          <w:szCs w:val="24"/>
        </w:rPr>
        <w:t>in compliance with ASME CSD-1</w:t>
      </w:r>
      <w:r w:rsidR="00E25C89">
        <w:rPr>
          <w:rFonts w:ascii="Arial" w:hAnsi="Arial" w:cs="Arial"/>
          <w:spacing w:val="-3"/>
          <w:sz w:val="24"/>
          <w:szCs w:val="24"/>
        </w:rPr>
        <w:t xml:space="preserve"> (latest edition)</w:t>
      </w:r>
      <w:r w:rsidRPr="00790C31">
        <w:rPr>
          <w:rFonts w:ascii="Arial" w:hAnsi="Arial" w:cs="Arial"/>
          <w:spacing w:val="-3"/>
          <w:sz w:val="24"/>
          <w:szCs w:val="24"/>
        </w:rPr>
        <w:t xml:space="preserve">. </w:t>
      </w:r>
    </w:p>
    <w:p w14:paraId="4368D702" w14:textId="77777777" w:rsidR="004F7495" w:rsidRPr="00790C31" w:rsidRDefault="00D32863" w:rsidP="00E25C89">
      <w:pPr>
        <w:pStyle w:val="ListParagraph"/>
        <w:numPr>
          <w:ilvl w:val="0"/>
          <w:numId w:val="26"/>
        </w:numPr>
        <w:tabs>
          <w:tab w:val="left" w:pos="1800"/>
        </w:tabs>
        <w:spacing w:line="240" w:lineRule="auto"/>
        <w:ind w:left="1800"/>
        <w:contextualSpacing w:val="0"/>
        <w:rPr>
          <w:rFonts w:ascii="Arial" w:hAnsi="Arial" w:cs="Arial"/>
          <w:sz w:val="24"/>
          <w:szCs w:val="24"/>
        </w:rPr>
      </w:pPr>
      <w:r>
        <w:rPr>
          <w:rFonts w:ascii="Arial" w:hAnsi="Arial" w:cs="Arial"/>
          <w:spacing w:val="-3"/>
          <w:sz w:val="24"/>
          <w:szCs w:val="24"/>
        </w:rPr>
        <w:t xml:space="preserve">The </w:t>
      </w:r>
      <w:r w:rsidR="00F3298F">
        <w:rPr>
          <w:rFonts w:ascii="Arial" w:hAnsi="Arial" w:cs="Arial"/>
          <w:spacing w:val="-3"/>
          <w:sz w:val="24"/>
          <w:szCs w:val="24"/>
        </w:rPr>
        <w:t>water heater</w:t>
      </w:r>
      <w:r w:rsidR="00E25C89">
        <w:rPr>
          <w:rFonts w:ascii="Arial" w:hAnsi="Arial" w:cs="Arial"/>
          <w:spacing w:val="-3"/>
          <w:sz w:val="24"/>
          <w:szCs w:val="24"/>
        </w:rPr>
        <w:t xml:space="preserve">’s </w:t>
      </w:r>
      <w:r w:rsidR="00765A1A" w:rsidRPr="00765A1A">
        <w:rPr>
          <w:rFonts w:ascii="Arial" w:hAnsi="Arial" w:cs="Arial"/>
          <w:spacing w:val="-3"/>
          <w:sz w:val="24"/>
          <w:szCs w:val="24"/>
        </w:rPr>
        <w:t>HLW-</w:t>
      </w:r>
      <w:r w:rsidR="005C1B43">
        <w:rPr>
          <w:rFonts w:ascii="Arial" w:hAnsi="Arial" w:cs="Arial"/>
          <w:spacing w:val="-3"/>
          <w:sz w:val="24"/>
          <w:szCs w:val="24"/>
        </w:rPr>
        <w:t>6</w:t>
      </w:r>
      <w:r w:rsidR="00E25C89">
        <w:rPr>
          <w:rFonts w:ascii="Arial" w:hAnsi="Arial" w:cs="Arial"/>
          <w:spacing w:val="-3"/>
          <w:sz w:val="24"/>
          <w:szCs w:val="24"/>
        </w:rPr>
        <w:t xml:space="preserve"> form</w:t>
      </w:r>
      <w:r>
        <w:rPr>
          <w:rFonts w:ascii="Arial" w:hAnsi="Arial" w:cs="Arial"/>
          <w:spacing w:val="-3"/>
          <w:sz w:val="24"/>
          <w:szCs w:val="24"/>
        </w:rPr>
        <w:t xml:space="preserve"> shall be registered with the National Board.</w:t>
      </w:r>
    </w:p>
    <w:p w14:paraId="280D42C4" w14:textId="77777777" w:rsidR="004F7495" w:rsidRPr="007517FE" w:rsidRDefault="007517FE" w:rsidP="00220327">
      <w:pPr>
        <w:pStyle w:val="ListParagraph"/>
        <w:numPr>
          <w:ilvl w:val="0"/>
          <w:numId w:val="25"/>
        </w:numPr>
        <w:spacing w:line="240" w:lineRule="auto"/>
        <w:contextualSpacing w:val="0"/>
        <w:rPr>
          <w:rFonts w:ascii="Arial" w:hAnsi="Arial" w:cs="Arial"/>
          <w:sz w:val="24"/>
          <w:szCs w:val="24"/>
        </w:rPr>
      </w:pPr>
      <w:r w:rsidRPr="007517FE">
        <w:rPr>
          <w:rFonts w:ascii="Arial" w:hAnsi="Arial" w:cs="Arial"/>
          <w:spacing w:val="-3"/>
          <w:sz w:val="24"/>
          <w:szCs w:val="24"/>
        </w:rPr>
        <w:t xml:space="preserve">Contractor’s Certification - </w:t>
      </w:r>
      <w:r w:rsidR="007D540A" w:rsidRPr="007517FE">
        <w:rPr>
          <w:rFonts w:ascii="Arial" w:hAnsi="Arial" w:cs="Arial"/>
          <w:spacing w:val="-3"/>
          <w:sz w:val="24"/>
          <w:szCs w:val="24"/>
        </w:rPr>
        <w:t xml:space="preserve">The </w:t>
      </w:r>
      <w:r w:rsidRPr="007517FE">
        <w:rPr>
          <w:rFonts w:ascii="Arial" w:hAnsi="Arial" w:cs="Arial"/>
          <w:spacing w:val="-3"/>
          <w:sz w:val="24"/>
          <w:szCs w:val="24"/>
        </w:rPr>
        <w:t xml:space="preserve">installing </w:t>
      </w:r>
      <w:r w:rsidR="007D540A" w:rsidRPr="007517FE">
        <w:rPr>
          <w:rFonts w:ascii="Arial" w:hAnsi="Arial" w:cs="Arial"/>
          <w:spacing w:val="-3"/>
          <w:sz w:val="24"/>
          <w:szCs w:val="24"/>
        </w:rPr>
        <w:t>contractor shall certify the following:</w:t>
      </w:r>
    </w:p>
    <w:p w14:paraId="1FC72748" w14:textId="77777777" w:rsidR="004F7495" w:rsidRPr="00833B5D" w:rsidRDefault="007D540A" w:rsidP="00833B5D">
      <w:pPr>
        <w:pStyle w:val="ListParagraph"/>
        <w:numPr>
          <w:ilvl w:val="0"/>
          <w:numId w:val="27"/>
        </w:numPr>
        <w:spacing w:after="100" w:line="240" w:lineRule="auto"/>
        <w:ind w:left="1800"/>
        <w:contextualSpacing w:val="0"/>
        <w:rPr>
          <w:rFonts w:ascii="Arial" w:hAnsi="Arial" w:cs="Arial"/>
          <w:sz w:val="24"/>
          <w:szCs w:val="24"/>
        </w:rPr>
      </w:pPr>
      <w:r w:rsidRPr="00833B5D">
        <w:rPr>
          <w:rFonts w:ascii="Arial" w:hAnsi="Arial" w:cs="Arial"/>
          <w:spacing w:val="-3"/>
          <w:sz w:val="24"/>
          <w:szCs w:val="24"/>
        </w:rPr>
        <w:t xml:space="preserve">The products and systems installed are in strict compliance with the specifications and all applicable local </w:t>
      </w:r>
      <w:r w:rsidR="00E25C89">
        <w:rPr>
          <w:rFonts w:ascii="Arial" w:hAnsi="Arial" w:cs="Arial"/>
          <w:spacing w:val="-3"/>
          <w:sz w:val="24"/>
          <w:szCs w:val="24"/>
        </w:rPr>
        <w:t>and/</w:t>
      </w:r>
      <w:r w:rsidRPr="00833B5D">
        <w:rPr>
          <w:rFonts w:ascii="Arial" w:hAnsi="Arial" w:cs="Arial"/>
          <w:spacing w:val="-3"/>
          <w:sz w:val="24"/>
          <w:szCs w:val="24"/>
        </w:rPr>
        <w:t>or state codes.</w:t>
      </w:r>
    </w:p>
    <w:p w14:paraId="363AB2F9" w14:textId="77777777" w:rsidR="00A0216A" w:rsidRPr="00833B5D" w:rsidRDefault="00A0216A" w:rsidP="00833B5D">
      <w:pPr>
        <w:pStyle w:val="ListParagraph"/>
        <w:numPr>
          <w:ilvl w:val="0"/>
          <w:numId w:val="27"/>
        </w:numPr>
        <w:spacing w:after="100" w:line="240" w:lineRule="auto"/>
        <w:ind w:left="1800"/>
        <w:contextualSpacing w:val="0"/>
        <w:rPr>
          <w:rFonts w:ascii="Arial" w:hAnsi="Arial" w:cs="Arial"/>
          <w:spacing w:val="-3"/>
          <w:sz w:val="24"/>
          <w:szCs w:val="24"/>
        </w:rPr>
      </w:pPr>
      <w:r w:rsidRPr="00833B5D">
        <w:rPr>
          <w:rFonts w:ascii="Arial" w:hAnsi="Arial" w:cs="Arial"/>
          <w:spacing w:val="-3"/>
          <w:sz w:val="24"/>
          <w:szCs w:val="24"/>
        </w:rPr>
        <w:t>The specified field tests have been satisfactorily performed by a factory authorized startup agent</w:t>
      </w:r>
      <w:r w:rsidR="005E1F90" w:rsidRPr="00833B5D">
        <w:rPr>
          <w:rFonts w:ascii="Arial" w:hAnsi="Arial" w:cs="Arial"/>
          <w:spacing w:val="-3"/>
          <w:sz w:val="24"/>
          <w:szCs w:val="24"/>
        </w:rPr>
        <w:t>.</w:t>
      </w:r>
    </w:p>
    <w:p w14:paraId="04F0CEAE" w14:textId="77777777" w:rsidR="00D32863" w:rsidRPr="00DF2915" w:rsidRDefault="007D540A" w:rsidP="00AB5465">
      <w:pPr>
        <w:pStyle w:val="ListParagraph"/>
        <w:numPr>
          <w:ilvl w:val="0"/>
          <w:numId w:val="27"/>
        </w:numPr>
        <w:tabs>
          <w:tab w:val="left" w:pos="-720"/>
          <w:tab w:val="left" w:pos="0"/>
          <w:tab w:val="left" w:pos="720"/>
        </w:tabs>
        <w:suppressAutoHyphens/>
        <w:spacing w:after="100" w:line="240" w:lineRule="auto"/>
        <w:ind w:left="1800"/>
        <w:contextualSpacing w:val="0"/>
        <w:rPr>
          <w:rFonts w:ascii="Arial" w:hAnsi="Arial" w:cs="Arial"/>
          <w:sz w:val="24"/>
          <w:szCs w:val="24"/>
        </w:rPr>
      </w:pPr>
      <w:r w:rsidRPr="00DF2915">
        <w:rPr>
          <w:rFonts w:ascii="Arial" w:hAnsi="Arial" w:cs="Arial"/>
          <w:spacing w:val="-3"/>
          <w:sz w:val="24"/>
          <w:szCs w:val="24"/>
        </w:rPr>
        <w:lastRenderedPageBreak/>
        <w:t>The equipment furnished contains inter-changeable parts with the specified equipment so that all major equipment parts can be obtained from the specified manufacturer.</w:t>
      </w:r>
    </w:p>
    <w:p w14:paraId="2535A2FC" w14:textId="77777777" w:rsidR="007D540A" w:rsidRPr="00923033" w:rsidRDefault="00D17D6D" w:rsidP="009C73CA">
      <w:pPr>
        <w:spacing w:line="240" w:lineRule="auto"/>
        <w:rPr>
          <w:rFonts w:ascii="Arial" w:hAnsi="Arial" w:cs="Arial"/>
          <w:b/>
          <w:sz w:val="24"/>
          <w:szCs w:val="24"/>
        </w:rPr>
      </w:pPr>
      <w:r w:rsidRPr="00923033">
        <w:rPr>
          <w:rFonts w:ascii="Arial" w:hAnsi="Arial" w:cs="Arial"/>
          <w:b/>
          <w:sz w:val="24"/>
          <w:szCs w:val="24"/>
        </w:rPr>
        <w:t>Part 2 - Product</w:t>
      </w:r>
    </w:p>
    <w:p w14:paraId="15BA52C0" w14:textId="77777777" w:rsidR="00C46149" w:rsidRPr="00923033" w:rsidRDefault="0007507D" w:rsidP="009C73CA">
      <w:pPr>
        <w:spacing w:line="240" w:lineRule="auto"/>
        <w:rPr>
          <w:rFonts w:ascii="Arial" w:hAnsi="Arial" w:cs="Arial"/>
          <w:b/>
          <w:sz w:val="24"/>
          <w:szCs w:val="24"/>
        </w:rPr>
      </w:pPr>
      <w:r w:rsidRPr="00923033">
        <w:rPr>
          <w:rFonts w:ascii="Arial" w:hAnsi="Arial" w:cs="Arial"/>
          <w:b/>
          <w:sz w:val="24"/>
          <w:szCs w:val="24"/>
        </w:rPr>
        <w:t>2.01</w:t>
      </w:r>
      <w:r w:rsidRPr="00923033">
        <w:rPr>
          <w:rFonts w:ascii="Arial" w:hAnsi="Arial" w:cs="Arial"/>
          <w:b/>
          <w:sz w:val="24"/>
          <w:szCs w:val="24"/>
        </w:rPr>
        <w:tab/>
      </w:r>
      <w:r w:rsidR="00C46149" w:rsidRPr="00923033">
        <w:rPr>
          <w:rFonts w:ascii="Arial" w:hAnsi="Arial" w:cs="Arial"/>
          <w:b/>
          <w:sz w:val="24"/>
          <w:szCs w:val="24"/>
        </w:rPr>
        <w:t>MANUFACTURERS</w:t>
      </w:r>
    </w:p>
    <w:p w14:paraId="280541E1" w14:textId="57997DD9" w:rsidR="00055C01" w:rsidRDefault="00DB2FA2" w:rsidP="00055C01">
      <w:pPr>
        <w:pStyle w:val="ListParagraph"/>
        <w:keepLines/>
        <w:widowControl w:val="0"/>
        <w:numPr>
          <w:ilvl w:val="0"/>
          <w:numId w:val="28"/>
        </w:numPr>
        <w:tabs>
          <w:tab w:val="left" w:pos="-720"/>
          <w:tab w:val="left" w:pos="0"/>
        </w:tabs>
        <w:suppressAutoHyphens/>
        <w:spacing w:after="100" w:line="240" w:lineRule="auto"/>
        <w:ind w:left="720"/>
        <w:contextualSpacing w:val="0"/>
        <w:rPr>
          <w:rFonts w:ascii="Arial" w:hAnsi="Arial" w:cs="Arial"/>
          <w:spacing w:val="-3"/>
          <w:sz w:val="24"/>
          <w:szCs w:val="24"/>
        </w:rPr>
      </w:pPr>
      <w:r w:rsidRPr="00D32863">
        <w:rPr>
          <w:rFonts w:ascii="Arial" w:hAnsi="Arial" w:cs="Arial"/>
          <w:spacing w:val="-3"/>
          <w:sz w:val="24"/>
          <w:szCs w:val="24"/>
        </w:rPr>
        <w:t xml:space="preserve">Furnish and install factory </w:t>
      </w:r>
      <w:r w:rsidR="0007507D" w:rsidRPr="00D32863">
        <w:rPr>
          <w:rFonts w:ascii="Arial" w:hAnsi="Arial" w:cs="Arial"/>
          <w:spacing w:val="-3"/>
          <w:sz w:val="24"/>
          <w:szCs w:val="24"/>
        </w:rPr>
        <w:t>“</w:t>
      </w:r>
      <w:r w:rsidRPr="00D32863">
        <w:rPr>
          <w:rFonts w:ascii="Arial" w:hAnsi="Arial" w:cs="Arial"/>
          <w:spacing w:val="-3"/>
          <w:sz w:val="24"/>
          <w:szCs w:val="24"/>
        </w:rPr>
        <w:t>packaged</w:t>
      </w:r>
      <w:r w:rsidR="0007507D" w:rsidRPr="00D32863">
        <w:rPr>
          <w:rFonts w:ascii="Arial" w:hAnsi="Arial" w:cs="Arial"/>
          <w:spacing w:val="-3"/>
          <w:sz w:val="24"/>
          <w:szCs w:val="24"/>
        </w:rPr>
        <w:t>”</w:t>
      </w:r>
      <w:r w:rsidRPr="00D32863">
        <w:rPr>
          <w:rFonts w:ascii="Arial" w:hAnsi="Arial" w:cs="Arial"/>
          <w:spacing w:val="-3"/>
          <w:sz w:val="24"/>
          <w:szCs w:val="24"/>
        </w:rPr>
        <w:t xml:space="preserve"> low pressure hot water </w:t>
      </w:r>
      <w:r w:rsidR="00F3298F">
        <w:rPr>
          <w:rFonts w:ascii="Arial" w:hAnsi="Arial" w:cs="Arial"/>
          <w:spacing w:val="-3"/>
          <w:sz w:val="24"/>
          <w:szCs w:val="24"/>
        </w:rPr>
        <w:t>water heater</w:t>
      </w:r>
      <w:r w:rsidRPr="00D32863">
        <w:rPr>
          <w:rFonts w:ascii="Arial" w:hAnsi="Arial" w:cs="Arial"/>
          <w:spacing w:val="-3"/>
          <w:sz w:val="24"/>
          <w:szCs w:val="24"/>
        </w:rPr>
        <w:t>(s) as manufactured by</w:t>
      </w:r>
      <w:r w:rsidR="001C2038" w:rsidRPr="00D32863">
        <w:rPr>
          <w:rFonts w:ascii="Arial" w:hAnsi="Arial" w:cs="Arial"/>
          <w:spacing w:val="-3"/>
          <w:sz w:val="24"/>
          <w:szCs w:val="24"/>
        </w:rPr>
        <w:t xml:space="preserve"> </w:t>
      </w:r>
      <w:r w:rsidR="00A0216A" w:rsidRPr="00D32863">
        <w:rPr>
          <w:rFonts w:ascii="Arial" w:hAnsi="Arial" w:cs="Arial"/>
          <w:spacing w:val="-3"/>
          <w:sz w:val="24"/>
          <w:szCs w:val="24"/>
        </w:rPr>
        <w:t>Patterson</w:t>
      </w:r>
      <w:r w:rsidR="00A0216A" w:rsidRPr="00D32863">
        <w:rPr>
          <w:rFonts w:ascii="Arial" w:hAnsi="Arial" w:cs="Arial"/>
          <w:spacing w:val="-3"/>
          <w:sz w:val="24"/>
          <w:szCs w:val="24"/>
        </w:rPr>
        <w:noBreakHyphen/>
        <w:t>Kelley</w:t>
      </w:r>
      <w:r w:rsidRPr="00D32863">
        <w:rPr>
          <w:rFonts w:ascii="Arial" w:hAnsi="Arial" w:cs="Arial"/>
          <w:spacing w:val="-3"/>
          <w:sz w:val="24"/>
          <w:szCs w:val="24"/>
        </w:rPr>
        <w:t xml:space="preserve"> or as approved</w:t>
      </w:r>
      <w:r w:rsidR="00055C01">
        <w:rPr>
          <w:rFonts w:ascii="Arial" w:hAnsi="Arial" w:cs="Arial"/>
          <w:spacing w:val="-3"/>
          <w:sz w:val="24"/>
          <w:szCs w:val="24"/>
        </w:rPr>
        <w:t xml:space="preserve"> and accepted by the Engineer as defined in the table below:</w:t>
      </w:r>
    </w:p>
    <w:tbl>
      <w:tblPr>
        <w:tblStyle w:val="TableGrid"/>
        <w:tblW w:w="0" w:type="auto"/>
        <w:jc w:val="center"/>
        <w:tblLook w:val="04A0" w:firstRow="1" w:lastRow="0" w:firstColumn="1" w:lastColumn="0" w:noHBand="0" w:noVBand="1"/>
      </w:tblPr>
      <w:tblGrid>
        <w:gridCol w:w="1438"/>
        <w:gridCol w:w="1257"/>
        <w:gridCol w:w="1350"/>
        <w:gridCol w:w="1350"/>
        <w:gridCol w:w="1350"/>
        <w:gridCol w:w="1440"/>
        <w:gridCol w:w="1350"/>
      </w:tblGrid>
      <w:tr w:rsidR="00EC0D8D" w14:paraId="011B1673" w14:textId="77777777" w:rsidTr="00EC0D8D">
        <w:trPr>
          <w:jc w:val="center"/>
        </w:trPr>
        <w:tc>
          <w:tcPr>
            <w:tcW w:w="1438" w:type="dxa"/>
            <w:shd w:val="clear" w:color="auto" w:fill="F2F2F2" w:themeFill="background1" w:themeFillShade="F2"/>
            <w:vAlign w:val="center"/>
          </w:tcPr>
          <w:p w14:paraId="6CBD1C11" w14:textId="77777777" w:rsidR="00EC0D8D" w:rsidRPr="00EC0D8D" w:rsidRDefault="00EC0D8D" w:rsidP="00EC0D8D">
            <w:pPr>
              <w:keepLines/>
              <w:widowControl w:val="0"/>
              <w:tabs>
                <w:tab w:val="left" w:pos="-720"/>
                <w:tab w:val="left" w:pos="0"/>
              </w:tabs>
              <w:suppressAutoHyphens/>
              <w:spacing w:before="60" w:after="60"/>
              <w:jc w:val="center"/>
              <w:rPr>
                <w:rFonts w:ascii="Arial" w:hAnsi="Arial" w:cs="Arial"/>
                <w:b/>
                <w:spacing w:val="-3"/>
              </w:rPr>
            </w:pPr>
            <w:r w:rsidRPr="00EC0D8D">
              <w:rPr>
                <w:rFonts w:ascii="Arial" w:hAnsi="Arial" w:cs="Arial"/>
                <w:b/>
                <w:spacing w:val="-3"/>
              </w:rPr>
              <w:t>Model Number</w:t>
            </w:r>
          </w:p>
        </w:tc>
        <w:tc>
          <w:tcPr>
            <w:tcW w:w="1257" w:type="dxa"/>
            <w:shd w:val="clear" w:color="auto" w:fill="F2F2F2" w:themeFill="background1" w:themeFillShade="F2"/>
            <w:vAlign w:val="center"/>
          </w:tcPr>
          <w:p w14:paraId="2DEAB562" w14:textId="77777777" w:rsidR="00EC0D8D" w:rsidRPr="00EC0D8D" w:rsidRDefault="00EC0D8D" w:rsidP="00EC0D8D">
            <w:pPr>
              <w:keepLines/>
              <w:widowControl w:val="0"/>
              <w:tabs>
                <w:tab w:val="left" w:pos="-720"/>
                <w:tab w:val="left" w:pos="0"/>
              </w:tabs>
              <w:suppressAutoHyphens/>
              <w:spacing w:before="60" w:after="60"/>
              <w:jc w:val="center"/>
              <w:rPr>
                <w:rFonts w:ascii="Arial" w:hAnsi="Arial" w:cs="Arial"/>
                <w:b/>
                <w:spacing w:val="-3"/>
              </w:rPr>
            </w:pPr>
            <w:r w:rsidRPr="00EC0D8D">
              <w:rPr>
                <w:rFonts w:ascii="Arial" w:hAnsi="Arial" w:cs="Arial"/>
                <w:b/>
                <w:spacing w:val="-3"/>
              </w:rPr>
              <w:t>Vent Category</w:t>
            </w:r>
          </w:p>
        </w:tc>
        <w:tc>
          <w:tcPr>
            <w:tcW w:w="1350" w:type="dxa"/>
            <w:shd w:val="clear" w:color="auto" w:fill="F2F2F2" w:themeFill="background1" w:themeFillShade="F2"/>
            <w:vAlign w:val="center"/>
          </w:tcPr>
          <w:p w14:paraId="203D3829" w14:textId="77777777" w:rsidR="00EC0D8D" w:rsidRPr="00EC0D8D" w:rsidRDefault="00EC0D8D" w:rsidP="00AE6B67">
            <w:pPr>
              <w:keepLines/>
              <w:widowControl w:val="0"/>
              <w:tabs>
                <w:tab w:val="left" w:pos="-720"/>
                <w:tab w:val="left" w:pos="0"/>
              </w:tabs>
              <w:suppressAutoHyphens/>
              <w:spacing w:before="60" w:after="60"/>
              <w:jc w:val="center"/>
              <w:rPr>
                <w:rFonts w:ascii="Arial" w:hAnsi="Arial" w:cs="Arial"/>
                <w:b/>
                <w:spacing w:val="-3"/>
              </w:rPr>
            </w:pPr>
            <w:r w:rsidRPr="00EC0D8D">
              <w:rPr>
                <w:rFonts w:ascii="Arial" w:hAnsi="Arial" w:cs="Arial"/>
                <w:b/>
                <w:spacing w:val="-3"/>
              </w:rPr>
              <w:t>Max Input</w:t>
            </w:r>
            <w:r w:rsidR="00AE6B67">
              <w:rPr>
                <w:rFonts w:ascii="Arial" w:hAnsi="Arial" w:cs="Arial"/>
                <w:b/>
                <w:spacing w:val="-3"/>
              </w:rPr>
              <w:t xml:space="preserve"> High Fire</w:t>
            </w:r>
            <w:r w:rsidRPr="00EC0D8D">
              <w:rPr>
                <w:rFonts w:ascii="Arial" w:hAnsi="Arial" w:cs="Arial"/>
                <w:b/>
                <w:spacing w:val="-3"/>
              </w:rPr>
              <w:t xml:space="preserve"> (BTU/Hr)</w:t>
            </w:r>
          </w:p>
        </w:tc>
        <w:tc>
          <w:tcPr>
            <w:tcW w:w="1350" w:type="dxa"/>
            <w:shd w:val="clear" w:color="auto" w:fill="F2F2F2" w:themeFill="background1" w:themeFillShade="F2"/>
            <w:vAlign w:val="center"/>
          </w:tcPr>
          <w:p w14:paraId="67A04247" w14:textId="77777777" w:rsidR="00EC0D8D" w:rsidRPr="00EC0D8D" w:rsidRDefault="00EC0D8D" w:rsidP="00AE6B67">
            <w:pPr>
              <w:keepLines/>
              <w:widowControl w:val="0"/>
              <w:tabs>
                <w:tab w:val="left" w:pos="-720"/>
                <w:tab w:val="left" w:pos="0"/>
              </w:tabs>
              <w:suppressAutoHyphens/>
              <w:spacing w:before="60" w:after="60"/>
              <w:jc w:val="center"/>
              <w:rPr>
                <w:rFonts w:ascii="Arial" w:hAnsi="Arial" w:cs="Arial"/>
                <w:b/>
                <w:spacing w:val="-3"/>
              </w:rPr>
            </w:pPr>
            <w:r w:rsidRPr="00EC0D8D">
              <w:rPr>
                <w:rFonts w:ascii="Arial" w:hAnsi="Arial" w:cs="Arial"/>
                <w:b/>
                <w:spacing w:val="-3"/>
              </w:rPr>
              <w:t>Min Input</w:t>
            </w:r>
            <w:r w:rsidR="00AE6B67">
              <w:rPr>
                <w:rFonts w:ascii="Arial" w:hAnsi="Arial" w:cs="Arial"/>
                <w:b/>
                <w:spacing w:val="-3"/>
              </w:rPr>
              <w:t xml:space="preserve"> Low Fire</w:t>
            </w:r>
            <w:r w:rsidRPr="00EC0D8D">
              <w:rPr>
                <w:rFonts w:ascii="Arial" w:hAnsi="Arial" w:cs="Arial"/>
                <w:b/>
                <w:spacing w:val="-3"/>
              </w:rPr>
              <w:t xml:space="preserve"> (BTU/Hr)</w:t>
            </w:r>
          </w:p>
        </w:tc>
        <w:tc>
          <w:tcPr>
            <w:tcW w:w="1350" w:type="dxa"/>
            <w:shd w:val="clear" w:color="auto" w:fill="F2F2F2" w:themeFill="background1" w:themeFillShade="F2"/>
            <w:vAlign w:val="center"/>
          </w:tcPr>
          <w:p w14:paraId="0A1B7F47" w14:textId="77777777" w:rsidR="00EC0D8D" w:rsidRPr="00EC0D8D" w:rsidRDefault="00EC0D8D" w:rsidP="00EC0D8D">
            <w:pPr>
              <w:keepLines/>
              <w:widowControl w:val="0"/>
              <w:tabs>
                <w:tab w:val="left" w:pos="-720"/>
                <w:tab w:val="left" w:pos="0"/>
              </w:tabs>
              <w:suppressAutoHyphens/>
              <w:spacing w:before="60" w:after="60"/>
              <w:jc w:val="center"/>
              <w:rPr>
                <w:rFonts w:ascii="Arial" w:hAnsi="Arial" w:cs="Arial"/>
                <w:b/>
                <w:spacing w:val="-3"/>
              </w:rPr>
            </w:pPr>
            <w:r w:rsidRPr="00EC0D8D">
              <w:rPr>
                <w:rFonts w:ascii="Arial" w:hAnsi="Arial" w:cs="Arial"/>
                <w:b/>
                <w:spacing w:val="-3"/>
              </w:rPr>
              <w:t>Turndown Ratio</w:t>
            </w:r>
          </w:p>
        </w:tc>
        <w:tc>
          <w:tcPr>
            <w:tcW w:w="1440" w:type="dxa"/>
            <w:shd w:val="clear" w:color="auto" w:fill="F2F2F2" w:themeFill="background1" w:themeFillShade="F2"/>
            <w:vAlign w:val="center"/>
          </w:tcPr>
          <w:p w14:paraId="5BEE8655" w14:textId="77777777" w:rsidR="00EC0D8D" w:rsidRPr="00EC0D8D" w:rsidRDefault="00F3298F" w:rsidP="00EC0D8D">
            <w:pPr>
              <w:keepLines/>
              <w:widowControl w:val="0"/>
              <w:tabs>
                <w:tab w:val="left" w:pos="-720"/>
                <w:tab w:val="left" w:pos="0"/>
              </w:tabs>
              <w:suppressAutoHyphens/>
              <w:spacing w:before="60" w:after="60"/>
              <w:jc w:val="center"/>
              <w:rPr>
                <w:rFonts w:ascii="Arial" w:hAnsi="Arial" w:cs="Arial"/>
                <w:b/>
                <w:spacing w:val="-3"/>
              </w:rPr>
            </w:pPr>
            <w:r>
              <w:rPr>
                <w:rFonts w:ascii="Arial" w:hAnsi="Arial" w:cs="Arial"/>
                <w:b/>
                <w:spacing w:val="-3"/>
              </w:rPr>
              <w:t>Recovery Rate (GPH) 40</w:t>
            </w:r>
            <w:r>
              <w:rPr>
                <w:rFonts w:ascii="Calibri" w:hAnsi="Calibri" w:cs="Arial"/>
                <w:b/>
                <w:spacing w:val="-3"/>
              </w:rPr>
              <w:t>°</w:t>
            </w:r>
            <w:r>
              <w:rPr>
                <w:rFonts w:ascii="Arial" w:hAnsi="Arial" w:cs="Arial"/>
                <w:b/>
                <w:spacing w:val="-3"/>
              </w:rPr>
              <w:t>F to 140</w:t>
            </w:r>
            <w:r>
              <w:rPr>
                <w:rFonts w:ascii="Calibri" w:hAnsi="Calibri" w:cs="Arial"/>
                <w:b/>
                <w:spacing w:val="-3"/>
              </w:rPr>
              <w:t>°</w:t>
            </w:r>
            <w:r>
              <w:rPr>
                <w:rFonts w:ascii="Arial" w:hAnsi="Arial" w:cs="Arial"/>
                <w:b/>
                <w:spacing w:val="-3"/>
              </w:rPr>
              <w:t>F</w:t>
            </w:r>
          </w:p>
        </w:tc>
        <w:tc>
          <w:tcPr>
            <w:tcW w:w="1350" w:type="dxa"/>
            <w:shd w:val="clear" w:color="auto" w:fill="F2F2F2" w:themeFill="background1" w:themeFillShade="F2"/>
            <w:vAlign w:val="center"/>
          </w:tcPr>
          <w:p w14:paraId="68A445EA" w14:textId="77777777" w:rsidR="00EC0D8D" w:rsidRPr="00EC0D8D" w:rsidRDefault="00EC0D8D" w:rsidP="00EC0D8D">
            <w:pPr>
              <w:keepLines/>
              <w:widowControl w:val="0"/>
              <w:tabs>
                <w:tab w:val="left" w:pos="-720"/>
                <w:tab w:val="left" w:pos="0"/>
              </w:tabs>
              <w:suppressAutoHyphens/>
              <w:spacing w:before="60" w:after="60"/>
              <w:jc w:val="center"/>
              <w:rPr>
                <w:rFonts w:ascii="Arial" w:hAnsi="Arial" w:cs="Arial"/>
                <w:b/>
                <w:spacing w:val="-3"/>
              </w:rPr>
            </w:pPr>
            <w:r w:rsidRPr="00EC0D8D">
              <w:rPr>
                <w:rFonts w:ascii="Arial" w:hAnsi="Arial" w:cs="Arial"/>
                <w:b/>
                <w:spacing w:val="-3"/>
              </w:rPr>
              <w:t>Efficiency</w:t>
            </w:r>
          </w:p>
        </w:tc>
      </w:tr>
      <w:tr w:rsidR="007A0440" w14:paraId="2A73C009" w14:textId="77777777" w:rsidTr="00EC0D8D">
        <w:trPr>
          <w:jc w:val="center"/>
        </w:trPr>
        <w:tc>
          <w:tcPr>
            <w:tcW w:w="1438" w:type="dxa"/>
          </w:tcPr>
          <w:p w14:paraId="0738F799" w14:textId="77777777" w:rsidR="007A0440" w:rsidRPr="00EC0D8D" w:rsidRDefault="007A0440" w:rsidP="007A0440">
            <w:pPr>
              <w:keepLines/>
              <w:widowControl w:val="0"/>
              <w:tabs>
                <w:tab w:val="left" w:pos="-720"/>
                <w:tab w:val="left" w:pos="0"/>
              </w:tabs>
              <w:suppressAutoHyphens/>
              <w:spacing w:before="60" w:after="60"/>
              <w:jc w:val="center"/>
              <w:rPr>
                <w:rFonts w:ascii="Arial" w:hAnsi="Arial" w:cs="Arial"/>
                <w:b/>
                <w:spacing w:val="-3"/>
              </w:rPr>
            </w:pPr>
            <w:r w:rsidRPr="00EC0D8D">
              <w:rPr>
                <w:rFonts w:ascii="Arial" w:hAnsi="Arial" w:cs="Arial"/>
                <w:b/>
                <w:spacing w:val="-3"/>
              </w:rPr>
              <w:t>N750-</w:t>
            </w:r>
            <w:r>
              <w:rPr>
                <w:rFonts w:ascii="Arial" w:hAnsi="Arial" w:cs="Arial"/>
                <w:b/>
                <w:spacing w:val="-3"/>
              </w:rPr>
              <w:t>VX</w:t>
            </w:r>
          </w:p>
        </w:tc>
        <w:tc>
          <w:tcPr>
            <w:tcW w:w="1257" w:type="dxa"/>
          </w:tcPr>
          <w:p w14:paraId="2F7F5671" w14:textId="77777777" w:rsidR="007A0440" w:rsidRPr="00EC0D8D" w:rsidRDefault="007A0440" w:rsidP="007A0440">
            <w:pPr>
              <w:keepLines/>
              <w:widowControl w:val="0"/>
              <w:tabs>
                <w:tab w:val="left" w:pos="-720"/>
                <w:tab w:val="left" w:pos="0"/>
              </w:tabs>
              <w:suppressAutoHyphens/>
              <w:spacing w:before="60" w:after="60"/>
              <w:jc w:val="center"/>
              <w:rPr>
                <w:rFonts w:ascii="Arial" w:hAnsi="Arial" w:cs="Arial"/>
                <w:spacing w:val="-3"/>
              </w:rPr>
            </w:pPr>
            <w:r>
              <w:rPr>
                <w:rFonts w:ascii="Arial" w:hAnsi="Arial" w:cs="Arial"/>
                <w:spacing w:val="-3"/>
              </w:rPr>
              <w:t>I</w:t>
            </w:r>
          </w:p>
        </w:tc>
        <w:tc>
          <w:tcPr>
            <w:tcW w:w="1350" w:type="dxa"/>
          </w:tcPr>
          <w:p w14:paraId="4323F252" w14:textId="77777777" w:rsidR="007A0440" w:rsidRPr="00EC0D8D" w:rsidRDefault="007A0440" w:rsidP="007A0440">
            <w:pPr>
              <w:keepLines/>
              <w:widowControl w:val="0"/>
              <w:tabs>
                <w:tab w:val="left" w:pos="-720"/>
                <w:tab w:val="left" w:pos="0"/>
              </w:tabs>
              <w:suppressAutoHyphens/>
              <w:spacing w:before="60" w:after="60"/>
              <w:jc w:val="center"/>
              <w:rPr>
                <w:rFonts w:ascii="Arial" w:hAnsi="Arial" w:cs="Arial"/>
                <w:spacing w:val="-3"/>
              </w:rPr>
            </w:pPr>
            <w:r>
              <w:rPr>
                <w:rFonts w:ascii="Arial" w:hAnsi="Arial" w:cs="Arial"/>
                <w:spacing w:val="-3"/>
              </w:rPr>
              <w:t>750,000</w:t>
            </w:r>
          </w:p>
        </w:tc>
        <w:tc>
          <w:tcPr>
            <w:tcW w:w="1350" w:type="dxa"/>
          </w:tcPr>
          <w:p w14:paraId="55141E00" w14:textId="77777777" w:rsidR="007A0440" w:rsidRPr="00EC0D8D" w:rsidRDefault="007A0440" w:rsidP="007A0440">
            <w:pPr>
              <w:keepLines/>
              <w:widowControl w:val="0"/>
              <w:tabs>
                <w:tab w:val="left" w:pos="-720"/>
                <w:tab w:val="left" w:pos="0"/>
              </w:tabs>
              <w:suppressAutoHyphens/>
              <w:spacing w:before="60" w:after="60"/>
              <w:jc w:val="center"/>
              <w:rPr>
                <w:rFonts w:ascii="Arial" w:hAnsi="Arial" w:cs="Arial"/>
                <w:spacing w:val="-3"/>
              </w:rPr>
            </w:pPr>
            <w:r>
              <w:rPr>
                <w:rFonts w:ascii="Arial" w:hAnsi="Arial" w:cs="Arial"/>
                <w:spacing w:val="-3"/>
              </w:rPr>
              <w:t>604,000</w:t>
            </w:r>
          </w:p>
        </w:tc>
        <w:tc>
          <w:tcPr>
            <w:tcW w:w="1350" w:type="dxa"/>
          </w:tcPr>
          <w:p w14:paraId="7FCFBEDD" w14:textId="77777777" w:rsidR="007A0440" w:rsidRPr="00EC0D8D" w:rsidRDefault="007A0440" w:rsidP="007A0440">
            <w:pPr>
              <w:keepLines/>
              <w:widowControl w:val="0"/>
              <w:tabs>
                <w:tab w:val="left" w:pos="-720"/>
                <w:tab w:val="left" w:pos="0"/>
              </w:tabs>
              <w:suppressAutoHyphens/>
              <w:spacing w:before="60" w:after="60"/>
              <w:jc w:val="center"/>
              <w:rPr>
                <w:rFonts w:ascii="Arial" w:hAnsi="Arial" w:cs="Arial"/>
                <w:spacing w:val="-3"/>
              </w:rPr>
            </w:pPr>
            <w:r>
              <w:rPr>
                <w:rFonts w:ascii="Arial" w:hAnsi="Arial" w:cs="Arial"/>
                <w:spacing w:val="-3"/>
              </w:rPr>
              <w:t>1.2 : 1</w:t>
            </w:r>
          </w:p>
        </w:tc>
        <w:tc>
          <w:tcPr>
            <w:tcW w:w="1440" w:type="dxa"/>
          </w:tcPr>
          <w:p w14:paraId="5FDA0E75" w14:textId="77777777" w:rsidR="007A0440" w:rsidRPr="00EC0D8D" w:rsidRDefault="007A0440" w:rsidP="007A0440">
            <w:pPr>
              <w:keepLines/>
              <w:widowControl w:val="0"/>
              <w:tabs>
                <w:tab w:val="left" w:pos="-720"/>
                <w:tab w:val="left" w:pos="0"/>
              </w:tabs>
              <w:suppressAutoHyphens/>
              <w:spacing w:before="60" w:after="60"/>
              <w:jc w:val="center"/>
              <w:rPr>
                <w:rFonts w:ascii="Arial" w:hAnsi="Arial" w:cs="Arial"/>
                <w:spacing w:val="-3"/>
              </w:rPr>
            </w:pPr>
            <w:r>
              <w:rPr>
                <w:rFonts w:ascii="Arial" w:hAnsi="Arial" w:cs="Arial"/>
                <w:spacing w:val="-3"/>
              </w:rPr>
              <w:t>772.5</w:t>
            </w:r>
          </w:p>
        </w:tc>
        <w:tc>
          <w:tcPr>
            <w:tcW w:w="1350" w:type="dxa"/>
          </w:tcPr>
          <w:p w14:paraId="4B69872E" w14:textId="77777777" w:rsidR="007A0440" w:rsidRPr="00EC0D8D" w:rsidRDefault="007A0440" w:rsidP="007A0440">
            <w:pPr>
              <w:keepLines/>
              <w:widowControl w:val="0"/>
              <w:tabs>
                <w:tab w:val="left" w:pos="-720"/>
                <w:tab w:val="left" w:pos="0"/>
              </w:tabs>
              <w:suppressAutoHyphens/>
              <w:spacing w:before="60" w:after="60"/>
              <w:jc w:val="center"/>
              <w:rPr>
                <w:rFonts w:ascii="Arial" w:hAnsi="Arial" w:cs="Arial"/>
                <w:spacing w:val="-3"/>
              </w:rPr>
            </w:pPr>
            <w:r>
              <w:rPr>
                <w:rFonts w:ascii="Arial" w:hAnsi="Arial" w:cs="Arial"/>
                <w:spacing w:val="-3"/>
              </w:rPr>
              <w:t>85%</w:t>
            </w:r>
          </w:p>
        </w:tc>
      </w:tr>
      <w:tr w:rsidR="007A0440" w14:paraId="61DA7DC6" w14:textId="77777777" w:rsidTr="00EC0D8D">
        <w:trPr>
          <w:jc w:val="center"/>
        </w:trPr>
        <w:tc>
          <w:tcPr>
            <w:tcW w:w="1438" w:type="dxa"/>
          </w:tcPr>
          <w:p w14:paraId="359AE852" w14:textId="77777777" w:rsidR="007A0440" w:rsidRPr="00EC0D8D" w:rsidRDefault="007A0440" w:rsidP="007A0440">
            <w:pPr>
              <w:keepLines/>
              <w:widowControl w:val="0"/>
              <w:tabs>
                <w:tab w:val="left" w:pos="-720"/>
                <w:tab w:val="left" w:pos="0"/>
              </w:tabs>
              <w:suppressAutoHyphens/>
              <w:spacing w:before="60" w:after="60"/>
              <w:jc w:val="center"/>
              <w:rPr>
                <w:rFonts w:ascii="Arial" w:hAnsi="Arial" w:cs="Arial"/>
                <w:b/>
                <w:spacing w:val="-3"/>
              </w:rPr>
            </w:pPr>
            <w:r>
              <w:rPr>
                <w:rFonts w:ascii="Arial" w:hAnsi="Arial" w:cs="Arial"/>
                <w:b/>
                <w:spacing w:val="-3"/>
              </w:rPr>
              <w:t>N1000-VX</w:t>
            </w:r>
          </w:p>
        </w:tc>
        <w:tc>
          <w:tcPr>
            <w:tcW w:w="1257" w:type="dxa"/>
          </w:tcPr>
          <w:p w14:paraId="12CF5D78" w14:textId="77777777" w:rsidR="007A0440" w:rsidRPr="00EC0D8D" w:rsidRDefault="007A0440" w:rsidP="007A0440">
            <w:pPr>
              <w:keepLines/>
              <w:widowControl w:val="0"/>
              <w:tabs>
                <w:tab w:val="left" w:pos="-720"/>
                <w:tab w:val="left" w:pos="0"/>
              </w:tabs>
              <w:suppressAutoHyphens/>
              <w:spacing w:before="60" w:after="60"/>
              <w:jc w:val="center"/>
              <w:rPr>
                <w:rFonts w:ascii="Arial" w:hAnsi="Arial" w:cs="Arial"/>
                <w:spacing w:val="-3"/>
              </w:rPr>
            </w:pPr>
            <w:r>
              <w:rPr>
                <w:rFonts w:ascii="Arial" w:hAnsi="Arial" w:cs="Arial"/>
                <w:spacing w:val="-3"/>
              </w:rPr>
              <w:t>I</w:t>
            </w:r>
          </w:p>
        </w:tc>
        <w:tc>
          <w:tcPr>
            <w:tcW w:w="1350" w:type="dxa"/>
          </w:tcPr>
          <w:p w14:paraId="3841899A" w14:textId="77777777" w:rsidR="007A0440" w:rsidRPr="00EC0D8D" w:rsidRDefault="007A0440" w:rsidP="007A0440">
            <w:pPr>
              <w:keepLines/>
              <w:widowControl w:val="0"/>
              <w:tabs>
                <w:tab w:val="left" w:pos="-720"/>
                <w:tab w:val="left" w:pos="0"/>
              </w:tabs>
              <w:suppressAutoHyphens/>
              <w:spacing w:before="60" w:after="60"/>
              <w:jc w:val="center"/>
              <w:rPr>
                <w:rFonts w:ascii="Arial" w:hAnsi="Arial" w:cs="Arial"/>
                <w:spacing w:val="-3"/>
              </w:rPr>
            </w:pPr>
            <w:r>
              <w:rPr>
                <w:rFonts w:ascii="Arial" w:hAnsi="Arial" w:cs="Arial"/>
                <w:spacing w:val="-3"/>
              </w:rPr>
              <w:t>1,000,000</w:t>
            </w:r>
          </w:p>
        </w:tc>
        <w:tc>
          <w:tcPr>
            <w:tcW w:w="1350" w:type="dxa"/>
          </w:tcPr>
          <w:p w14:paraId="4548BDF3" w14:textId="77777777" w:rsidR="007A0440" w:rsidRPr="00EC0D8D" w:rsidRDefault="007A0440" w:rsidP="007A0440">
            <w:pPr>
              <w:keepLines/>
              <w:widowControl w:val="0"/>
              <w:tabs>
                <w:tab w:val="left" w:pos="-720"/>
                <w:tab w:val="left" w:pos="0"/>
              </w:tabs>
              <w:suppressAutoHyphens/>
              <w:spacing w:before="60" w:after="60"/>
              <w:jc w:val="center"/>
              <w:rPr>
                <w:rFonts w:ascii="Arial" w:hAnsi="Arial" w:cs="Arial"/>
                <w:spacing w:val="-3"/>
              </w:rPr>
            </w:pPr>
            <w:r>
              <w:rPr>
                <w:rFonts w:ascii="Arial" w:hAnsi="Arial" w:cs="Arial"/>
                <w:spacing w:val="-3"/>
              </w:rPr>
              <w:t>610,000</w:t>
            </w:r>
          </w:p>
        </w:tc>
        <w:tc>
          <w:tcPr>
            <w:tcW w:w="1350" w:type="dxa"/>
          </w:tcPr>
          <w:p w14:paraId="12ABE76D" w14:textId="77777777" w:rsidR="007A0440" w:rsidRPr="00EC0D8D" w:rsidRDefault="007A0440" w:rsidP="007A0440">
            <w:pPr>
              <w:keepLines/>
              <w:widowControl w:val="0"/>
              <w:tabs>
                <w:tab w:val="left" w:pos="-720"/>
                <w:tab w:val="left" w:pos="0"/>
              </w:tabs>
              <w:suppressAutoHyphens/>
              <w:spacing w:before="60" w:after="60"/>
              <w:jc w:val="center"/>
              <w:rPr>
                <w:rFonts w:ascii="Arial" w:hAnsi="Arial" w:cs="Arial"/>
                <w:spacing w:val="-3"/>
              </w:rPr>
            </w:pPr>
            <w:r>
              <w:rPr>
                <w:rFonts w:ascii="Arial" w:hAnsi="Arial" w:cs="Arial"/>
                <w:spacing w:val="-3"/>
              </w:rPr>
              <w:t>1.6 : 1</w:t>
            </w:r>
          </w:p>
        </w:tc>
        <w:tc>
          <w:tcPr>
            <w:tcW w:w="1440" w:type="dxa"/>
          </w:tcPr>
          <w:p w14:paraId="67D9F366" w14:textId="77777777" w:rsidR="007A0440" w:rsidRPr="00EC0D8D" w:rsidRDefault="007A0440" w:rsidP="007A0440">
            <w:pPr>
              <w:keepLines/>
              <w:widowControl w:val="0"/>
              <w:tabs>
                <w:tab w:val="left" w:pos="-720"/>
                <w:tab w:val="left" w:pos="0"/>
              </w:tabs>
              <w:suppressAutoHyphens/>
              <w:spacing w:before="60" w:after="60"/>
              <w:jc w:val="center"/>
              <w:rPr>
                <w:rFonts w:ascii="Arial" w:hAnsi="Arial" w:cs="Arial"/>
                <w:spacing w:val="-3"/>
              </w:rPr>
            </w:pPr>
            <w:r>
              <w:rPr>
                <w:rFonts w:ascii="Arial" w:hAnsi="Arial" w:cs="Arial"/>
                <w:spacing w:val="-3"/>
              </w:rPr>
              <w:t>1030</w:t>
            </w:r>
          </w:p>
        </w:tc>
        <w:tc>
          <w:tcPr>
            <w:tcW w:w="1350" w:type="dxa"/>
          </w:tcPr>
          <w:p w14:paraId="2F5B6FBD" w14:textId="77777777" w:rsidR="007A0440" w:rsidRPr="00EC0D8D" w:rsidRDefault="007A0440" w:rsidP="007A0440">
            <w:pPr>
              <w:keepLines/>
              <w:widowControl w:val="0"/>
              <w:tabs>
                <w:tab w:val="left" w:pos="-720"/>
                <w:tab w:val="left" w:pos="0"/>
              </w:tabs>
              <w:suppressAutoHyphens/>
              <w:spacing w:before="60" w:after="60"/>
              <w:jc w:val="center"/>
              <w:rPr>
                <w:rFonts w:ascii="Arial" w:hAnsi="Arial" w:cs="Arial"/>
                <w:spacing w:val="-3"/>
              </w:rPr>
            </w:pPr>
            <w:r>
              <w:rPr>
                <w:rFonts w:ascii="Arial" w:hAnsi="Arial" w:cs="Arial"/>
                <w:spacing w:val="-3"/>
              </w:rPr>
              <w:t>85%</w:t>
            </w:r>
          </w:p>
        </w:tc>
      </w:tr>
      <w:tr w:rsidR="007A0440" w14:paraId="77304EA5" w14:textId="77777777" w:rsidTr="00EC0D8D">
        <w:trPr>
          <w:jc w:val="center"/>
        </w:trPr>
        <w:tc>
          <w:tcPr>
            <w:tcW w:w="1438" w:type="dxa"/>
          </w:tcPr>
          <w:p w14:paraId="16180626" w14:textId="77777777" w:rsidR="007A0440" w:rsidRPr="00EC0D8D" w:rsidRDefault="007A0440" w:rsidP="007A0440">
            <w:pPr>
              <w:keepLines/>
              <w:widowControl w:val="0"/>
              <w:tabs>
                <w:tab w:val="left" w:pos="-720"/>
                <w:tab w:val="left" w:pos="0"/>
              </w:tabs>
              <w:suppressAutoHyphens/>
              <w:spacing w:before="60" w:after="60"/>
              <w:jc w:val="center"/>
              <w:rPr>
                <w:rFonts w:ascii="Arial" w:hAnsi="Arial" w:cs="Arial"/>
                <w:b/>
                <w:spacing w:val="-3"/>
              </w:rPr>
            </w:pPr>
            <w:r>
              <w:rPr>
                <w:rFonts w:ascii="Arial" w:hAnsi="Arial" w:cs="Arial"/>
                <w:b/>
                <w:spacing w:val="-3"/>
              </w:rPr>
              <w:t>N1500-VX</w:t>
            </w:r>
          </w:p>
        </w:tc>
        <w:tc>
          <w:tcPr>
            <w:tcW w:w="1257" w:type="dxa"/>
          </w:tcPr>
          <w:p w14:paraId="32B0A4E4" w14:textId="77777777" w:rsidR="007A0440" w:rsidRPr="00EC0D8D" w:rsidRDefault="007A0440" w:rsidP="007A0440">
            <w:pPr>
              <w:keepLines/>
              <w:widowControl w:val="0"/>
              <w:tabs>
                <w:tab w:val="left" w:pos="-720"/>
                <w:tab w:val="left" w:pos="0"/>
              </w:tabs>
              <w:suppressAutoHyphens/>
              <w:spacing w:before="60" w:after="60"/>
              <w:jc w:val="center"/>
              <w:rPr>
                <w:rFonts w:ascii="Arial" w:hAnsi="Arial" w:cs="Arial"/>
                <w:spacing w:val="-3"/>
              </w:rPr>
            </w:pPr>
            <w:r>
              <w:rPr>
                <w:rFonts w:ascii="Arial" w:hAnsi="Arial" w:cs="Arial"/>
                <w:spacing w:val="-3"/>
              </w:rPr>
              <w:t>I</w:t>
            </w:r>
          </w:p>
        </w:tc>
        <w:tc>
          <w:tcPr>
            <w:tcW w:w="1350" w:type="dxa"/>
          </w:tcPr>
          <w:p w14:paraId="3DB28470" w14:textId="77777777" w:rsidR="007A0440" w:rsidRPr="00EC0D8D" w:rsidRDefault="007A0440" w:rsidP="007A0440">
            <w:pPr>
              <w:keepLines/>
              <w:widowControl w:val="0"/>
              <w:tabs>
                <w:tab w:val="left" w:pos="-720"/>
                <w:tab w:val="left" w:pos="0"/>
              </w:tabs>
              <w:suppressAutoHyphens/>
              <w:spacing w:before="60" w:after="60"/>
              <w:jc w:val="center"/>
              <w:rPr>
                <w:rFonts w:ascii="Arial" w:hAnsi="Arial" w:cs="Arial"/>
                <w:spacing w:val="-3"/>
              </w:rPr>
            </w:pPr>
            <w:r>
              <w:rPr>
                <w:rFonts w:ascii="Arial" w:hAnsi="Arial" w:cs="Arial"/>
                <w:spacing w:val="-3"/>
              </w:rPr>
              <w:t>1,500,000</w:t>
            </w:r>
          </w:p>
        </w:tc>
        <w:tc>
          <w:tcPr>
            <w:tcW w:w="1350" w:type="dxa"/>
          </w:tcPr>
          <w:p w14:paraId="048F8CB7" w14:textId="77777777" w:rsidR="007A0440" w:rsidRPr="00EC0D8D" w:rsidRDefault="007A0440" w:rsidP="007A0440">
            <w:pPr>
              <w:keepLines/>
              <w:widowControl w:val="0"/>
              <w:tabs>
                <w:tab w:val="left" w:pos="-720"/>
                <w:tab w:val="left" w:pos="0"/>
              </w:tabs>
              <w:suppressAutoHyphens/>
              <w:spacing w:before="60" w:after="60"/>
              <w:jc w:val="center"/>
              <w:rPr>
                <w:rFonts w:ascii="Arial" w:hAnsi="Arial" w:cs="Arial"/>
                <w:spacing w:val="-3"/>
              </w:rPr>
            </w:pPr>
            <w:r>
              <w:rPr>
                <w:rFonts w:ascii="Arial" w:hAnsi="Arial" w:cs="Arial"/>
                <w:spacing w:val="-3"/>
              </w:rPr>
              <w:t>1,005,000</w:t>
            </w:r>
          </w:p>
        </w:tc>
        <w:tc>
          <w:tcPr>
            <w:tcW w:w="1350" w:type="dxa"/>
          </w:tcPr>
          <w:p w14:paraId="1215FBA9" w14:textId="77777777" w:rsidR="007A0440" w:rsidRPr="00EC0D8D" w:rsidRDefault="007A0440" w:rsidP="007A0440">
            <w:pPr>
              <w:keepLines/>
              <w:widowControl w:val="0"/>
              <w:tabs>
                <w:tab w:val="left" w:pos="-720"/>
                <w:tab w:val="left" w:pos="0"/>
              </w:tabs>
              <w:suppressAutoHyphens/>
              <w:spacing w:before="60" w:after="60"/>
              <w:jc w:val="center"/>
              <w:rPr>
                <w:rFonts w:ascii="Arial" w:hAnsi="Arial" w:cs="Arial"/>
                <w:spacing w:val="-3"/>
              </w:rPr>
            </w:pPr>
            <w:r>
              <w:rPr>
                <w:rFonts w:ascii="Arial" w:hAnsi="Arial" w:cs="Arial"/>
                <w:spacing w:val="-3"/>
              </w:rPr>
              <w:t>1.5 : 1</w:t>
            </w:r>
          </w:p>
        </w:tc>
        <w:tc>
          <w:tcPr>
            <w:tcW w:w="1440" w:type="dxa"/>
          </w:tcPr>
          <w:p w14:paraId="70643831" w14:textId="77777777" w:rsidR="007A0440" w:rsidRPr="00EC0D8D" w:rsidRDefault="007A0440" w:rsidP="007A0440">
            <w:pPr>
              <w:keepLines/>
              <w:widowControl w:val="0"/>
              <w:tabs>
                <w:tab w:val="left" w:pos="-720"/>
                <w:tab w:val="left" w:pos="0"/>
              </w:tabs>
              <w:suppressAutoHyphens/>
              <w:spacing w:before="60" w:after="60"/>
              <w:jc w:val="center"/>
              <w:rPr>
                <w:rFonts w:ascii="Arial" w:hAnsi="Arial" w:cs="Arial"/>
                <w:spacing w:val="-3"/>
              </w:rPr>
            </w:pPr>
            <w:r>
              <w:rPr>
                <w:rFonts w:ascii="Arial" w:hAnsi="Arial" w:cs="Arial"/>
                <w:spacing w:val="-3"/>
              </w:rPr>
              <w:t>1545</w:t>
            </w:r>
          </w:p>
        </w:tc>
        <w:tc>
          <w:tcPr>
            <w:tcW w:w="1350" w:type="dxa"/>
          </w:tcPr>
          <w:p w14:paraId="4FCC99AC" w14:textId="77777777" w:rsidR="007A0440" w:rsidRPr="00EC0D8D" w:rsidRDefault="007A0440" w:rsidP="007A0440">
            <w:pPr>
              <w:keepLines/>
              <w:widowControl w:val="0"/>
              <w:tabs>
                <w:tab w:val="left" w:pos="-720"/>
                <w:tab w:val="left" w:pos="0"/>
              </w:tabs>
              <w:suppressAutoHyphens/>
              <w:spacing w:before="60" w:after="60"/>
              <w:jc w:val="center"/>
              <w:rPr>
                <w:rFonts w:ascii="Arial" w:hAnsi="Arial" w:cs="Arial"/>
                <w:spacing w:val="-3"/>
              </w:rPr>
            </w:pPr>
            <w:r>
              <w:rPr>
                <w:rFonts w:ascii="Arial" w:hAnsi="Arial" w:cs="Arial"/>
                <w:spacing w:val="-3"/>
              </w:rPr>
              <w:t>85%</w:t>
            </w:r>
          </w:p>
        </w:tc>
      </w:tr>
      <w:tr w:rsidR="007A0440" w14:paraId="03C02EB7" w14:textId="77777777" w:rsidTr="00EC0D8D">
        <w:trPr>
          <w:jc w:val="center"/>
        </w:trPr>
        <w:tc>
          <w:tcPr>
            <w:tcW w:w="1438" w:type="dxa"/>
          </w:tcPr>
          <w:p w14:paraId="1346171D" w14:textId="77777777" w:rsidR="007A0440" w:rsidRPr="00EC0D8D" w:rsidRDefault="007A0440" w:rsidP="007A0440">
            <w:pPr>
              <w:keepLines/>
              <w:widowControl w:val="0"/>
              <w:tabs>
                <w:tab w:val="left" w:pos="-720"/>
                <w:tab w:val="left" w:pos="0"/>
              </w:tabs>
              <w:suppressAutoHyphens/>
              <w:spacing w:before="60" w:after="60"/>
              <w:jc w:val="center"/>
              <w:rPr>
                <w:rFonts w:ascii="Arial" w:hAnsi="Arial" w:cs="Arial"/>
                <w:b/>
                <w:spacing w:val="-3"/>
              </w:rPr>
            </w:pPr>
            <w:r>
              <w:rPr>
                <w:rFonts w:ascii="Arial" w:hAnsi="Arial" w:cs="Arial"/>
                <w:b/>
                <w:spacing w:val="-3"/>
              </w:rPr>
              <w:t>N1700-VX</w:t>
            </w:r>
          </w:p>
        </w:tc>
        <w:tc>
          <w:tcPr>
            <w:tcW w:w="1257" w:type="dxa"/>
          </w:tcPr>
          <w:p w14:paraId="02F18117" w14:textId="77777777" w:rsidR="007A0440" w:rsidRDefault="007A0440" w:rsidP="007A0440">
            <w:pPr>
              <w:keepLines/>
              <w:widowControl w:val="0"/>
              <w:tabs>
                <w:tab w:val="left" w:pos="-720"/>
                <w:tab w:val="left" w:pos="0"/>
              </w:tabs>
              <w:suppressAutoHyphens/>
              <w:spacing w:before="60" w:after="60"/>
              <w:jc w:val="center"/>
              <w:rPr>
                <w:rFonts w:ascii="Arial" w:hAnsi="Arial" w:cs="Arial"/>
                <w:spacing w:val="-3"/>
              </w:rPr>
            </w:pPr>
            <w:r>
              <w:rPr>
                <w:rFonts w:ascii="Arial" w:hAnsi="Arial" w:cs="Arial"/>
                <w:spacing w:val="-3"/>
              </w:rPr>
              <w:t>I</w:t>
            </w:r>
          </w:p>
        </w:tc>
        <w:tc>
          <w:tcPr>
            <w:tcW w:w="1350" w:type="dxa"/>
          </w:tcPr>
          <w:p w14:paraId="05F202C3" w14:textId="77777777" w:rsidR="007A0440" w:rsidRDefault="007A0440" w:rsidP="007A0440">
            <w:pPr>
              <w:keepLines/>
              <w:widowControl w:val="0"/>
              <w:tabs>
                <w:tab w:val="left" w:pos="-720"/>
                <w:tab w:val="left" w:pos="0"/>
              </w:tabs>
              <w:suppressAutoHyphens/>
              <w:spacing w:before="60" w:after="60"/>
              <w:jc w:val="center"/>
              <w:rPr>
                <w:rFonts w:ascii="Arial" w:hAnsi="Arial" w:cs="Arial"/>
                <w:spacing w:val="-3"/>
              </w:rPr>
            </w:pPr>
            <w:r>
              <w:rPr>
                <w:rFonts w:ascii="Arial" w:hAnsi="Arial" w:cs="Arial"/>
                <w:spacing w:val="-3"/>
              </w:rPr>
              <w:t>1,700,000</w:t>
            </w:r>
          </w:p>
        </w:tc>
        <w:tc>
          <w:tcPr>
            <w:tcW w:w="1350" w:type="dxa"/>
          </w:tcPr>
          <w:p w14:paraId="3060972F" w14:textId="77777777" w:rsidR="007A0440" w:rsidRDefault="007A0440" w:rsidP="007A0440">
            <w:pPr>
              <w:keepLines/>
              <w:widowControl w:val="0"/>
              <w:tabs>
                <w:tab w:val="left" w:pos="-720"/>
                <w:tab w:val="left" w:pos="0"/>
              </w:tabs>
              <w:suppressAutoHyphens/>
              <w:spacing w:before="60" w:after="60"/>
              <w:jc w:val="center"/>
              <w:rPr>
                <w:rFonts w:ascii="Arial" w:hAnsi="Arial" w:cs="Arial"/>
                <w:spacing w:val="-3"/>
              </w:rPr>
            </w:pPr>
            <w:r>
              <w:rPr>
                <w:rFonts w:ascii="Arial" w:hAnsi="Arial" w:cs="Arial"/>
                <w:spacing w:val="-3"/>
              </w:rPr>
              <w:t>1,050,000</w:t>
            </w:r>
          </w:p>
        </w:tc>
        <w:tc>
          <w:tcPr>
            <w:tcW w:w="1350" w:type="dxa"/>
          </w:tcPr>
          <w:p w14:paraId="0494B438" w14:textId="77777777" w:rsidR="007A0440" w:rsidRDefault="007A0440" w:rsidP="007A0440">
            <w:pPr>
              <w:keepLines/>
              <w:widowControl w:val="0"/>
              <w:tabs>
                <w:tab w:val="left" w:pos="-720"/>
                <w:tab w:val="left" w:pos="0"/>
              </w:tabs>
              <w:suppressAutoHyphens/>
              <w:spacing w:before="60" w:after="60"/>
              <w:jc w:val="center"/>
              <w:rPr>
                <w:rFonts w:ascii="Arial" w:hAnsi="Arial" w:cs="Arial"/>
                <w:spacing w:val="-3"/>
              </w:rPr>
            </w:pPr>
            <w:r>
              <w:rPr>
                <w:rFonts w:ascii="Arial" w:hAnsi="Arial" w:cs="Arial"/>
                <w:spacing w:val="-3"/>
              </w:rPr>
              <w:t>1.6 : 1</w:t>
            </w:r>
          </w:p>
        </w:tc>
        <w:tc>
          <w:tcPr>
            <w:tcW w:w="1440" w:type="dxa"/>
          </w:tcPr>
          <w:p w14:paraId="57D27DE1" w14:textId="77777777" w:rsidR="007A0440" w:rsidRDefault="007A0440" w:rsidP="007A0440">
            <w:pPr>
              <w:keepLines/>
              <w:widowControl w:val="0"/>
              <w:tabs>
                <w:tab w:val="left" w:pos="-720"/>
                <w:tab w:val="left" w:pos="0"/>
              </w:tabs>
              <w:suppressAutoHyphens/>
              <w:spacing w:before="60" w:after="60"/>
              <w:jc w:val="center"/>
              <w:rPr>
                <w:rFonts w:ascii="Arial" w:hAnsi="Arial" w:cs="Arial"/>
                <w:spacing w:val="-3"/>
              </w:rPr>
            </w:pPr>
            <w:r>
              <w:rPr>
                <w:rFonts w:ascii="Arial" w:hAnsi="Arial" w:cs="Arial"/>
                <w:spacing w:val="-3"/>
              </w:rPr>
              <w:t>1750</w:t>
            </w:r>
          </w:p>
        </w:tc>
        <w:tc>
          <w:tcPr>
            <w:tcW w:w="1350" w:type="dxa"/>
          </w:tcPr>
          <w:p w14:paraId="41340568" w14:textId="77777777" w:rsidR="007A0440" w:rsidRDefault="001973DD" w:rsidP="007A0440">
            <w:pPr>
              <w:keepLines/>
              <w:widowControl w:val="0"/>
              <w:tabs>
                <w:tab w:val="left" w:pos="-720"/>
                <w:tab w:val="left" w:pos="0"/>
              </w:tabs>
              <w:suppressAutoHyphens/>
              <w:spacing w:before="60" w:after="60"/>
              <w:jc w:val="center"/>
              <w:rPr>
                <w:rFonts w:ascii="Arial" w:hAnsi="Arial" w:cs="Arial"/>
                <w:spacing w:val="-3"/>
              </w:rPr>
            </w:pPr>
            <w:r>
              <w:rPr>
                <w:rFonts w:ascii="Arial" w:hAnsi="Arial" w:cs="Arial"/>
                <w:spacing w:val="-3"/>
              </w:rPr>
              <w:t>85%</w:t>
            </w:r>
          </w:p>
        </w:tc>
      </w:tr>
      <w:tr w:rsidR="007A0440" w14:paraId="0AD28C8E" w14:textId="77777777" w:rsidTr="00EC0D8D">
        <w:trPr>
          <w:jc w:val="center"/>
        </w:trPr>
        <w:tc>
          <w:tcPr>
            <w:tcW w:w="1438" w:type="dxa"/>
          </w:tcPr>
          <w:p w14:paraId="7ECCE457" w14:textId="77777777" w:rsidR="007A0440" w:rsidRPr="00EC0D8D" w:rsidRDefault="007A0440" w:rsidP="007A0440">
            <w:pPr>
              <w:keepLines/>
              <w:widowControl w:val="0"/>
              <w:tabs>
                <w:tab w:val="left" w:pos="-720"/>
                <w:tab w:val="left" w:pos="0"/>
              </w:tabs>
              <w:suppressAutoHyphens/>
              <w:spacing w:before="60" w:after="60"/>
              <w:jc w:val="center"/>
              <w:rPr>
                <w:rFonts w:ascii="Arial" w:hAnsi="Arial" w:cs="Arial"/>
                <w:b/>
                <w:spacing w:val="-3"/>
              </w:rPr>
            </w:pPr>
            <w:r>
              <w:rPr>
                <w:rFonts w:ascii="Arial" w:hAnsi="Arial" w:cs="Arial"/>
                <w:b/>
                <w:spacing w:val="-3"/>
              </w:rPr>
              <w:t>N2000-VX</w:t>
            </w:r>
          </w:p>
        </w:tc>
        <w:tc>
          <w:tcPr>
            <w:tcW w:w="1257" w:type="dxa"/>
          </w:tcPr>
          <w:p w14:paraId="1560D0D9" w14:textId="77777777" w:rsidR="007A0440" w:rsidRPr="00EC0D8D" w:rsidRDefault="007A0440" w:rsidP="007A0440">
            <w:pPr>
              <w:keepLines/>
              <w:widowControl w:val="0"/>
              <w:tabs>
                <w:tab w:val="left" w:pos="-720"/>
                <w:tab w:val="left" w:pos="0"/>
              </w:tabs>
              <w:suppressAutoHyphens/>
              <w:spacing w:before="60" w:after="60"/>
              <w:jc w:val="center"/>
              <w:rPr>
                <w:rFonts w:ascii="Arial" w:hAnsi="Arial" w:cs="Arial"/>
                <w:spacing w:val="-3"/>
              </w:rPr>
            </w:pPr>
            <w:r>
              <w:rPr>
                <w:rFonts w:ascii="Arial" w:hAnsi="Arial" w:cs="Arial"/>
                <w:spacing w:val="-3"/>
              </w:rPr>
              <w:t>I</w:t>
            </w:r>
          </w:p>
        </w:tc>
        <w:tc>
          <w:tcPr>
            <w:tcW w:w="1350" w:type="dxa"/>
          </w:tcPr>
          <w:p w14:paraId="3E38D665" w14:textId="77777777" w:rsidR="007A0440" w:rsidRPr="00EC0D8D" w:rsidRDefault="007A0440" w:rsidP="007A0440">
            <w:pPr>
              <w:keepLines/>
              <w:widowControl w:val="0"/>
              <w:tabs>
                <w:tab w:val="left" w:pos="-720"/>
                <w:tab w:val="left" w:pos="0"/>
              </w:tabs>
              <w:suppressAutoHyphens/>
              <w:spacing w:before="60" w:after="60"/>
              <w:jc w:val="center"/>
              <w:rPr>
                <w:rFonts w:ascii="Arial" w:hAnsi="Arial" w:cs="Arial"/>
                <w:spacing w:val="-3"/>
              </w:rPr>
            </w:pPr>
            <w:r>
              <w:rPr>
                <w:rFonts w:ascii="Arial" w:hAnsi="Arial" w:cs="Arial"/>
                <w:spacing w:val="-3"/>
              </w:rPr>
              <w:t>2,000,000</w:t>
            </w:r>
          </w:p>
        </w:tc>
        <w:tc>
          <w:tcPr>
            <w:tcW w:w="1350" w:type="dxa"/>
          </w:tcPr>
          <w:p w14:paraId="2585B80F" w14:textId="77777777" w:rsidR="007A0440" w:rsidRPr="00EC0D8D" w:rsidRDefault="007A0440" w:rsidP="007A0440">
            <w:pPr>
              <w:keepLines/>
              <w:widowControl w:val="0"/>
              <w:tabs>
                <w:tab w:val="left" w:pos="-720"/>
                <w:tab w:val="left" w:pos="0"/>
              </w:tabs>
              <w:suppressAutoHyphens/>
              <w:spacing w:before="60" w:after="60"/>
              <w:jc w:val="center"/>
              <w:rPr>
                <w:rFonts w:ascii="Arial" w:hAnsi="Arial" w:cs="Arial"/>
                <w:spacing w:val="-3"/>
              </w:rPr>
            </w:pPr>
            <w:r>
              <w:rPr>
                <w:rFonts w:ascii="Arial" w:hAnsi="Arial" w:cs="Arial"/>
                <w:spacing w:val="-3"/>
              </w:rPr>
              <w:t>1,100,000</w:t>
            </w:r>
          </w:p>
        </w:tc>
        <w:tc>
          <w:tcPr>
            <w:tcW w:w="1350" w:type="dxa"/>
          </w:tcPr>
          <w:p w14:paraId="15F2E959" w14:textId="77777777" w:rsidR="007A0440" w:rsidRPr="00EC0D8D" w:rsidRDefault="007A0440" w:rsidP="00463B2C">
            <w:pPr>
              <w:keepLines/>
              <w:widowControl w:val="0"/>
              <w:tabs>
                <w:tab w:val="left" w:pos="-720"/>
                <w:tab w:val="left" w:pos="0"/>
              </w:tabs>
              <w:suppressAutoHyphens/>
              <w:spacing w:before="60" w:after="60"/>
              <w:jc w:val="center"/>
              <w:rPr>
                <w:rFonts w:ascii="Arial" w:hAnsi="Arial" w:cs="Arial"/>
                <w:spacing w:val="-3"/>
              </w:rPr>
            </w:pPr>
            <w:r>
              <w:rPr>
                <w:rFonts w:ascii="Arial" w:hAnsi="Arial" w:cs="Arial"/>
                <w:spacing w:val="-3"/>
              </w:rPr>
              <w:t>1.</w:t>
            </w:r>
            <w:r w:rsidR="00463B2C">
              <w:rPr>
                <w:rFonts w:ascii="Arial" w:hAnsi="Arial" w:cs="Arial"/>
                <w:spacing w:val="-3"/>
              </w:rPr>
              <w:t>8</w:t>
            </w:r>
            <w:r>
              <w:rPr>
                <w:rFonts w:ascii="Arial" w:hAnsi="Arial" w:cs="Arial"/>
                <w:spacing w:val="-3"/>
              </w:rPr>
              <w:t xml:space="preserve"> : 1</w:t>
            </w:r>
          </w:p>
        </w:tc>
        <w:tc>
          <w:tcPr>
            <w:tcW w:w="1440" w:type="dxa"/>
          </w:tcPr>
          <w:p w14:paraId="22EEC344" w14:textId="77777777" w:rsidR="007A0440" w:rsidRPr="00EC0D8D" w:rsidRDefault="007A0440" w:rsidP="007A0440">
            <w:pPr>
              <w:keepLines/>
              <w:widowControl w:val="0"/>
              <w:tabs>
                <w:tab w:val="left" w:pos="-720"/>
                <w:tab w:val="left" w:pos="0"/>
              </w:tabs>
              <w:suppressAutoHyphens/>
              <w:spacing w:before="60" w:after="60"/>
              <w:jc w:val="center"/>
              <w:rPr>
                <w:rFonts w:ascii="Arial" w:hAnsi="Arial" w:cs="Arial"/>
                <w:spacing w:val="-3"/>
              </w:rPr>
            </w:pPr>
            <w:r>
              <w:rPr>
                <w:rFonts w:ascii="Arial" w:hAnsi="Arial" w:cs="Arial"/>
                <w:spacing w:val="-3"/>
              </w:rPr>
              <w:t>2060</w:t>
            </w:r>
          </w:p>
        </w:tc>
        <w:tc>
          <w:tcPr>
            <w:tcW w:w="1350" w:type="dxa"/>
          </w:tcPr>
          <w:p w14:paraId="3CC5C991" w14:textId="77777777" w:rsidR="007A0440" w:rsidRPr="00EC0D8D" w:rsidRDefault="007A0440" w:rsidP="007A0440">
            <w:pPr>
              <w:keepLines/>
              <w:widowControl w:val="0"/>
              <w:tabs>
                <w:tab w:val="left" w:pos="-720"/>
                <w:tab w:val="left" w:pos="0"/>
              </w:tabs>
              <w:suppressAutoHyphens/>
              <w:spacing w:before="60" w:after="60"/>
              <w:jc w:val="center"/>
              <w:rPr>
                <w:rFonts w:ascii="Arial" w:hAnsi="Arial" w:cs="Arial"/>
                <w:spacing w:val="-3"/>
              </w:rPr>
            </w:pPr>
            <w:r>
              <w:rPr>
                <w:rFonts w:ascii="Arial" w:hAnsi="Arial" w:cs="Arial"/>
                <w:spacing w:val="-3"/>
              </w:rPr>
              <w:t>85%</w:t>
            </w:r>
          </w:p>
        </w:tc>
      </w:tr>
    </w:tbl>
    <w:p w14:paraId="4A66E4FF" w14:textId="77777777" w:rsidR="00055C01" w:rsidRPr="00055C01" w:rsidRDefault="00055C01" w:rsidP="00EC0D8D">
      <w:pPr>
        <w:keepLines/>
        <w:widowControl w:val="0"/>
        <w:tabs>
          <w:tab w:val="left" w:pos="-720"/>
          <w:tab w:val="left" w:pos="0"/>
        </w:tabs>
        <w:suppressAutoHyphens/>
        <w:spacing w:after="0" w:line="240" w:lineRule="auto"/>
        <w:jc w:val="center"/>
        <w:rPr>
          <w:rFonts w:ascii="Arial" w:hAnsi="Arial" w:cs="Arial"/>
          <w:spacing w:val="-3"/>
          <w:sz w:val="24"/>
          <w:szCs w:val="24"/>
        </w:rPr>
      </w:pPr>
    </w:p>
    <w:p w14:paraId="686BFA6D" w14:textId="77777777" w:rsidR="00DB2FA2" w:rsidRDefault="00DB2FA2" w:rsidP="00BB3889">
      <w:pPr>
        <w:pStyle w:val="ListParagraph"/>
        <w:keepLines/>
        <w:widowControl w:val="0"/>
        <w:numPr>
          <w:ilvl w:val="0"/>
          <w:numId w:val="28"/>
        </w:numPr>
        <w:tabs>
          <w:tab w:val="left" w:pos="-720"/>
          <w:tab w:val="left" w:pos="0"/>
        </w:tabs>
        <w:suppressAutoHyphens/>
        <w:spacing w:line="240" w:lineRule="auto"/>
        <w:ind w:left="720"/>
        <w:contextualSpacing w:val="0"/>
        <w:rPr>
          <w:rFonts w:ascii="Arial" w:hAnsi="Arial" w:cs="Arial"/>
          <w:spacing w:val="-3"/>
          <w:sz w:val="24"/>
          <w:szCs w:val="24"/>
        </w:rPr>
      </w:pPr>
      <w:r w:rsidRPr="00D32863">
        <w:rPr>
          <w:rFonts w:ascii="Arial" w:hAnsi="Arial" w:cs="Arial"/>
          <w:spacing w:val="-3"/>
          <w:sz w:val="24"/>
          <w:szCs w:val="24"/>
        </w:rPr>
        <w:t xml:space="preserve">Each factory </w:t>
      </w:r>
      <w:r w:rsidR="0007507D" w:rsidRPr="00D32863">
        <w:rPr>
          <w:rFonts w:ascii="Arial" w:hAnsi="Arial" w:cs="Arial"/>
          <w:spacing w:val="-3"/>
          <w:sz w:val="24"/>
          <w:szCs w:val="24"/>
        </w:rPr>
        <w:t>“</w:t>
      </w:r>
      <w:r w:rsidRPr="00D32863">
        <w:rPr>
          <w:rFonts w:ascii="Arial" w:hAnsi="Arial" w:cs="Arial"/>
          <w:spacing w:val="-3"/>
          <w:sz w:val="24"/>
          <w:szCs w:val="24"/>
        </w:rPr>
        <w:t>packaged</w:t>
      </w:r>
      <w:r w:rsidR="0007507D" w:rsidRPr="00D32863">
        <w:rPr>
          <w:rFonts w:ascii="Arial" w:hAnsi="Arial" w:cs="Arial"/>
          <w:spacing w:val="-3"/>
          <w:sz w:val="24"/>
          <w:szCs w:val="24"/>
        </w:rPr>
        <w:t>”</w:t>
      </w:r>
      <w:r w:rsidRPr="00D32863">
        <w:rPr>
          <w:rFonts w:ascii="Arial" w:hAnsi="Arial" w:cs="Arial"/>
          <w:spacing w:val="-3"/>
          <w:sz w:val="24"/>
          <w:szCs w:val="24"/>
        </w:rPr>
        <w:t xml:space="preserve"> </w:t>
      </w:r>
      <w:r w:rsidR="00F3298F">
        <w:rPr>
          <w:rFonts w:ascii="Arial" w:hAnsi="Arial" w:cs="Arial"/>
          <w:spacing w:val="-3"/>
          <w:sz w:val="24"/>
          <w:szCs w:val="24"/>
        </w:rPr>
        <w:t>water heater</w:t>
      </w:r>
      <w:r w:rsidRPr="00D32863">
        <w:rPr>
          <w:rFonts w:ascii="Arial" w:hAnsi="Arial" w:cs="Arial"/>
          <w:spacing w:val="-3"/>
          <w:sz w:val="24"/>
          <w:szCs w:val="24"/>
        </w:rPr>
        <w:t xml:space="preserve"> shall be complete with all components</w:t>
      </w:r>
      <w:r w:rsidR="00F3109C" w:rsidRPr="00D32863">
        <w:rPr>
          <w:rFonts w:ascii="Arial" w:hAnsi="Arial" w:cs="Arial"/>
          <w:spacing w:val="-3"/>
          <w:sz w:val="24"/>
          <w:szCs w:val="24"/>
        </w:rPr>
        <w:t xml:space="preserve"> and</w:t>
      </w:r>
      <w:r w:rsidRPr="00D32863">
        <w:rPr>
          <w:rFonts w:ascii="Arial" w:hAnsi="Arial" w:cs="Arial"/>
          <w:spacing w:val="-3"/>
          <w:sz w:val="24"/>
          <w:szCs w:val="24"/>
        </w:rPr>
        <w:t xml:space="preserve"> accessories necessary for a complete and operable </w:t>
      </w:r>
      <w:r w:rsidR="00F3298F">
        <w:rPr>
          <w:rFonts w:ascii="Arial" w:hAnsi="Arial" w:cs="Arial"/>
          <w:spacing w:val="-3"/>
          <w:sz w:val="24"/>
          <w:szCs w:val="24"/>
        </w:rPr>
        <w:t>water heater</w:t>
      </w:r>
      <w:r w:rsidRPr="00D32863">
        <w:rPr>
          <w:rFonts w:ascii="Arial" w:hAnsi="Arial" w:cs="Arial"/>
          <w:spacing w:val="-3"/>
          <w:sz w:val="24"/>
          <w:szCs w:val="24"/>
        </w:rPr>
        <w:t xml:space="preserve"> as hereinafter specified.  Each </w:t>
      </w:r>
      <w:r w:rsidR="00F3298F">
        <w:rPr>
          <w:rFonts w:ascii="Arial" w:hAnsi="Arial" w:cs="Arial"/>
          <w:spacing w:val="-3"/>
          <w:sz w:val="24"/>
          <w:szCs w:val="24"/>
        </w:rPr>
        <w:t>water heater</w:t>
      </w:r>
      <w:r w:rsidRPr="00D32863">
        <w:rPr>
          <w:rFonts w:ascii="Arial" w:hAnsi="Arial" w:cs="Arial"/>
          <w:spacing w:val="-3"/>
          <w:sz w:val="24"/>
          <w:szCs w:val="24"/>
        </w:rPr>
        <w:t xml:space="preserve"> shall be furnished factory assembled with </w:t>
      </w:r>
      <w:r w:rsidR="00D32863">
        <w:rPr>
          <w:rFonts w:ascii="Arial" w:hAnsi="Arial" w:cs="Arial"/>
          <w:spacing w:val="-3"/>
          <w:sz w:val="24"/>
          <w:szCs w:val="24"/>
        </w:rPr>
        <w:t xml:space="preserve">the </w:t>
      </w:r>
      <w:r w:rsidRPr="00D32863">
        <w:rPr>
          <w:rFonts w:ascii="Arial" w:hAnsi="Arial" w:cs="Arial"/>
          <w:spacing w:val="-3"/>
          <w:sz w:val="24"/>
          <w:szCs w:val="24"/>
        </w:rPr>
        <w:t>required wiring and piping as a self</w:t>
      </w:r>
      <w:r w:rsidRPr="00D32863">
        <w:rPr>
          <w:rFonts w:ascii="Arial" w:hAnsi="Arial" w:cs="Arial"/>
          <w:spacing w:val="-3"/>
          <w:sz w:val="24"/>
          <w:szCs w:val="24"/>
        </w:rPr>
        <w:noBreakHyphen/>
        <w:t xml:space="preserve">contained unit.  Each </w:t>
      </w:r>
      <w:r w:rsidR="00F3298F">
        <w:rPr>
          <w:rFonts w:ascii="Arial" w:hAnsi="Arial" w:cs="Arial"/>
          <w:spacing w:val="-3"/>
          <w:sz w:val="24"/>
          <w:szCs w:val="24"/>
        </w:rPr>
        <w:t>water heater</w:t>
      </w:r>
      <w:r w:rsidRPr="00D32863">
        <w:rPr>
          <w:rFonts w:ascii="Arial" w:hAnsi="Arial" w:cs="Arial"/>
          <w:spacing w:val="-3"/>
          <w:sz w:val="24"/>
          <w:szCs w:val="24"/>
        </w:rPr>
        <w:t xml:space="preserve"> shall be readily transported and ready for installation.</w:t>
      </w:r>
    </w:p>
    <w:p w14:paraId="1173281A" w14:textId="77777777" w:rsidR="00F402FE" w:rsidRPr="00F402FE" w:rsidRDefault="00BB3889" w:rsidP="000C14FC">
      <w:pPr>
        <w:pStyle w:val="ListParagraph"/>
        <w:keepLines/>
        <w:widowControl w:val="0"/>
        <w:numPr>
          <w:ilvl w:val="0"/>
          <w:numId w:val="28"/>
        </w:numPr>
        <w:tabs>
          <w:tab w:val="left" w:pos="-720"/>
          <w:tab w:val="left" w:pos="0"/>
        </w:tabs>
        <w:suppressAutoHyphens/>
        <w:spacing w:line="240" w:lineRule="auto"/>
        <w:ind w:left="720"/>
        <w:contextualSpacing w:val="0"/>
        <w:rPr>
          <w:rFonts w:ascii="Arial" w:hAnsi="Arial" w:cs="Arial"/>
          <w:sz w:val="24"/>
          <w:szCs w:val="24"/>
        </w:rPr>
      </w:pPr>
      <w:r w:rsidRPr="00F402FE">
        <w:rPr>
          <w:rFonts w:ascii="Arial" w:hAnsi="Arial" w:cs="Arial"/>
          <w:spacing w:val="-3"/>
          <w:sz w:val="24"/>
          <w:szCs w:val="24"/>
        </w:rPr>
        <w:t xml:space="preserve">All “Approved Equal” or “Approved Alternate” </w:t>
      </w:r>
      <w:r w:rsidR="00F3298F">
        <w:rPr>
          <w:rFonts w:ascii="Arial" w:hAnsi="Arial" w:cs="Arial"/>
          <w:spacing w:val="-3"/>
          <w:sz w:val="24"/>
          <w:szCs w:val="24"/>
        </w:rPr>
        <w:t>water heater</w:t>
      </w:r>
      <w:r w:rsidRPr="00F402FE">
        <w:rPr>
          <w:rFonts w:ascii="Arial" w:hAnsi="Arial" w:cs="Arial"/>
          <w:spacing w:val="-3"/>
          <w:sz w:val="24"/>
          <w:szCs w:val="24"/>
        </w:rPr>
        <w:t>s must demonstrate compliance with the requirements of this specification.</w:t>
      </w:r>
    </w:p>
    <w:p w14:paraId="09D634A1" w14:textId="77777777" w:rsidR="00874B9A" w:rsidRPr="00923033" w:rsidRDefault="0007507D" w:rsidP="009C73CA">
      <w:pPr>
        <w:spacing w:line="240" w:lineRule="auto"/>
        <w:rPr>
          <w:rFonts w:ascii="Arial" w:hAnsi="Arial" w:cs="Arial"/>
          <w:b/>
          <w:sz w:val="24"/>
          <w:szCs w:val="24"/>
        </w:rPr>
      </w:pPr>
      <w:r w:rsidRPr="00923033">
        <w:rPr>
          <w:rFonts w:ascii="Arial" w:hAnsi="Arial" w:cs="Arial"/>
          <w:b/>
          <w:sz w:val="24"/>
          <w:szCs w:val="24"/>
        </w:rPr>
        <w:t>2.02</w:t>
      </w:r>
      <w:r w:rsidRPr="00923033">
        <w:rPr>
          <w:rFonts w:ascii="Arial" w:hAnsi="Arial" w:cs="Arial"/>
          <w:b/>
          <w:sz w:val="24"/>
          <w:szCs w:val="24"/>
        </w:rPr>
        <w:tab/>
      </w:r>
      <w:r w:rsidR="00874B9A" w:rsidRPr="00923033">
        <w:rPr>
          <w:rFonts w:ascii="Arial" w:hAnsi="Arial" w:cs="Arial"/>
          <w:b/>
          <w:sz w:val="24"/>
          <w:szCs w:val="24"/>
        </w:rPr>
        <w:t>COMPONENTS</w:t>
      </w:r>
    </w:p>
    <w:p w14:paraId="79ADCD64" w14:textId="77777777" w:rsidR="00E25C89" w:rsidRPr="00923033" w:rsidRDefault="00D4225F" w:rsidP="00E25C89">
      <w:pPr>
        <w:pStyle w:val="ListParagraph"/>
        <w:numPr>
          <w:ilvl w:val="0"/>
          <w:numId w:val="29"/>
        </w:numPr>
        <w:spacing w:line="240" w:lineRule="auto"/>
        <w:ind w:left="720"/>
        <w:contextualSpacing w:val="0"/>
        <w:rPr>
          <w:rFonts w:ascii="Arial" w:hAnsi="Arial" w:cs="Arial"/>
          <w:b/>
          <w:sz w:val="24"/>
          <w:szCs w:val="24"/>
        </w:rPr>
      </w:pPr>
      <w:r w:rsidRPr="00923033">
        <w:rPr>
          <w:rFonts w:ascii="Arial" w:hAnsi="Arial" w:cs="Arial"/>
          <w:b/>
          <w:sz w:val="24"/>
          <w:szCs w:val="24"/>
        </w:rPr>
        <w:t>HEAT EXCHANGER</w:t>
      </w:r>
    </w:p>
    <w:p w14:paraId="1BAD6B6B" w14:textId="77777777" w:rsidR="00E25C89" w:rsidRDefault="00E25C89" w:rsidP="00BB3889">
      <w:pPr>
        <w:pStyle w:val="ListParagraph"/>
        <w:numPr>
          <w:ilvl w:val="0"/>
          <w:numId w:val="30"/>
        </w:numPr>
        <w:spacing w:after="100" w:line="240" w:lineRule="auto"/>
        <w:ind w:left="1800"/>
        <w:contextualSpacing w:val="0"/>
        <w:rPr>
          <w:rFonts w:ascii="Arial" w:hAnsi="Arial" w:cs="Arial"/>
          <w:sz w:val="24"/>
          <w:szCs w:val="24"/>
        </w:rPr>
      </w:pPr>
      <w:r w:rsidRPr="00E25C89">
        <w:rPr>
          <w:rFonts w:ascii="Arial" w:hAnsi="Arial" w:cs="Arial"/>
          <w:sz w:val="24"/>
          <w:szCs w:val="24"/>
        </w:rPr>
        <w:t xml:space="preserve">Each water-tube </w:t>
      </w:r>
      <w:r w:rsidR="00F3298F">
        <w:rPr>
          <w:rFonts w:ascii="Arial" w:hAnsi="Arial" w:cs="Arial"/>
          <w:sz w:val="24"/>
          <w:szCs w:val="24"/>
        </w:rPr>
        <w:t>water heater</w:t>
      </w:r>
      <w:r w:rsidRPr="00E25C89">
        <w:rPr>
          <w:rFonts w:ascii="Arial" w:hAnsi="Arial" w:cs="Arial"/>
          <w:sz w:val="24"/>
          <w:szCs w:val="24"/>
        </w:rPr>
        <w:t xml:space="preserve"> shall contain an ASME Section IV heat exchanger </w:t>
      </w:r>
      <w:r w:rsidR="006C023A">
        <w:rPr>
          <w:rFonts w:ascii="Arial" w:hAnsi="Arial" w:cs="Arial"/>
          <w:sz w:val="24"/>
          <w:szCs w:val="24"/>
        </w:rPr>
        <w:t xml:space="preserve">with an “HLW” stamp </w:t>
      </w:r>
      <w:r w:rsidRPr="00E25C89">
        <w:rPr>
          <w:rFonts w:ascii="Arial" w:hAnsi="Arial" w:cs="Arial"/>
          <w:sz w:val="24"/>
          <w:szCs w:val="24"/>
        </w:rPr>
        <w:t>designed for a maximum allowable working pressure of 160 PSIG and a maximum allowable temperature of 2</w:t>
      </w:r>
      <w:r w:rsidR="00F3298F">
        <w:rPr>
          <w:rFonts w:ascii="Arial" w:hAnsi="Arial" w:cs="Arial"/>
          <w:sz w:val="24"/>
          <w:szCs w:val="24"/>
        </w:rPr>
        <w:t>1</w:t>
      </w:r>
      <w:r w:rsidRPr="00E25C89">
        <w:rPr>
          <w:rFonts w:ascii="Arial" w:hAnsi="Arial" w:cs="Arial"/>
          <w:sz w:val="24"/>
          <w:szCs w:val="24"/>
        </w:rPr>
        <w:t>0</w:t>
      </w:r>
      <w:r w:rsidRPr="00E25C89">
        <w:rPr>
          <w:rFonts w:ascii="Calibri" w:hAnsi="Calibri" w:cs="Arial"/>
          <w:sz w:val="24"/>
          <w:szCs w:val="24"/>
        </w:rPr>
        <w:t>°</w:t>
      </w:r>
      <w:r w:rsidRPr="00E25C89">
        <w:rPr>
          <w:rFonts w:ascii="Arial" w:hAnsi="Arial" w:cs="Arial"/>
          <w:sz w:val="24"/>
          <w:szCs w:val="24"/>
        </w:rPr>
        <w:t>F.</w:t>
      </w:r>
    </w:p>
    <w:p w14:paraId="66FEA589" w14:textId="77777777" w:rsidR="00B91EC0" w:rsidRDefault="00B91EC0" w:rsidP="00B91EC0">
      <w:pPr>
        <w:pStyle w:val="ListParagraph"/>
        <w:numPr>
          <w:ilvl w:val="0"/>
          <w:numId w:val="30"/>
        </w:numPr>
        <w:spacing w:after="100" w:line="240" w:lineRule="auto"/>
        <w:ind w:left="1800"/>
        <w:contextualSpacing w:val="0"/>
        <w:rPr>
          <w:rFonts w:ascii="Arial" w:hAnsi="Arial" w:cs="Arial"/>
          <w:sz w:val="24"/>
          <w:szCs w:val="24"/>
        </w:rPr>
      </w:pPr>
      <w:r>
        <w:rPr>
          <w:rFonts w:ascii="Arial" w:hAnsi="Arial" w:cs="Arial"/>
          <w:sz w:val="24"/>
          <w:szCs w:val="24"/>
        </w:rPr>
        <w:t xml:space="preserve">The </w:t>
      </w:r>
      <w:r w:rsidR="00F3298F">
        <w:rPr>
          <w:rFonts w:ascii="Arial" w:hAnsi="Arial" w:cs="Arial"/>
          <w:sz w:val="24"/>
          <w:szCs w:val="24"/>
        </w:rPr>
        <w:t>water heater</w:t>
      </w:r>
      <w:r>
        <w:rPr>
          <w:rFonts w:ascii="Arial" w:hAnsi="Arial" w:cs="Arial"/>
          <w:sz w:val="24"/>
          <w:szCs w:val="24"/>
        </w:rPr>
        <w:t>’s completed heat exchanger shall provide no less than the total fireside heating surface area defined in the table below:</w:t>
      </w:r>
    </w:p>
    <w:tbl>
      <w:tblPr>
        <w:tblStyle w:val="TableGrid"/>
        <w:tblW w:w="0" w:type="auto"/>
        <w:jc w:val="center"/>
        <w:tblLook w:val="04A0" w:firstRow="1" w:lastRow="0" w:firstColumn="1" w:lastColumn="0" w:noHBand="0" w:noVBand="1"/>
      </w:tblPr>
      <w:tblGrid>
        <w:gridCol w:w="1678"/>
        <w:gridCol w:w="1678"/>
        <w:gridCol w:w="1678"/>
        <w:gridCol w:w="1678"/>
        <w:gridCol w:w="1678"/>
      </w:tblGrid>
      <w:tr w:rsidR="007A0440" w14:paraId="1D2B98F2" w14:textId="77777777" w:rsidTr="00031EF9">
        <w:trPr>
          <w:jc w:val="center"/>
        </w:trPr>
        <w:tc>
          <w:tcPr>
            <w:tcW w:w="1678" w:type="dxa"/>
            <w:shd w:val="clear" w:color="auto" w:fill="F2F2F2" w:themeFill="background1" w:themeFillShade="F2"/>
          </w:tcPr>
          <w:p w14:paraId="5221656A" w14:textId="77777777" w:rsidR="007A0440" w:rsidRPr="00B91EC0" w:rsidRDefault="007A0440" w:rsidP="007A0440">
            <w:pPr>
              <w:spacing w:before="60" w:after="60"/>
              <w:jc w:val="center"/>
              <w:rPr>
                <w:rFonts w:ascii="Arial" w:hAnsi="Arial" w:cs="Arial"/>
                <w:b/>
              </w:rPr>
            </w:pPr>
            <w:r>
              <w:rPr>
                <w:rFonts w:ascii="Arial" w:hAnsi="Arial" w:cs="Arial"/>
                <w:b/>
              </w:rPr>
              <w:t>W750-VX</w:t>
            </w:r>
          </w:p>
        </w:tc>
        <w:tc>
          <w:tcPr>
            <w:tcW w:w="1678" w:type="dxa"/>
            <w:shd w:val="clear" w:color="auto" w:fill="F2F2F2" w:themeFill="background1" w:themeFillShade="F2"/>
          </w:tcPr>
          <w:p w14:paraId="663C7BE2" w14:textId="77777777" w:rsidR="007A0440" w:rsidRPr="00B91EC0" w:rsidRDefault="007A0440" w:rsidP="007A0440">
            <w:pPr>
              <w:spacing w:before="60" w:after="60"/>
              <w:jc w:val="center"/>
              <w:rPr>
                <w:rFonts w:ascii="Arial" w:hAnsi="Arial" w:cs="Arial"/>
                <w:b/>
              </w:rPr>
            </w:pPr>
            <w:r>
              <w:rPr>
                <w:rFonts w:ascii="Arial" w:hAnsi="Arial" w:cs="Arial"/>
                <w:b/>
              </w:rPr>
              <w:t>W1000-VX</w:t>
            </w:r>
          </w:p>
        </w:tc>
        <w:tc>
          <w:tcPr>
            <w:tcW w:w="1678" w:type="dxa"/>
            <w:shd w:val="clear" w:color="auto" w:fill="F2F2F2" w:themeFill="background1" w:themeFillShade="F2"/>
          </w:tcPr>
          <w:p w14:paraId="396967EA" w14:textId="77777777" w:rsidR="007A0440" w:rsidRPr="00B91EC0" w:rsidRDefault="007A0440" w:rsidP="007A0440">
            <w:pPr>
              <w:spacing w:before="60" w:after="60"/>
              <w:jc w:val="center"/>
              <w:rPr>
                <w:rFonts w:ascii="Arial" w:hAnsi="Arial" w:cs="Arial"/>
                <w:b/>
              </w:rPr>
            </w:pPr>
            <w:r>
              <w:rPr>
                <w:rFonts w:ascii="Arial" w:hAnsi="Arial" w:cs="Arial"/>
                <w:b/>
              </w:rPr>
              <w:t>W1500-VX</w:t>
            </w:r>
          </w:p>
        </w:tc>
        <w:tc>
          <w:tcPr>
            <w:tcW w:w="1678" w:type="dxa"/>
            <w:shd w:val="clear" w:color="auto" w:fill="F2F2F2" w:themeFill="background1" w:themeFillShade="F2"/>
          </w:tcPr>
          <w:p w14:paraId="1BC45B8B" w14:textId="77777777" w:rsidR="007A0440" w:rsidRPr="00B91EC0" w:rsidRDefault="007A0440" w:rsidP="007A0440">
            <w:pPr>
              <w:spacing w:before="60" w:after="60"/>
              <w:jc w:val="center"/>
              <w:rPr>
                <w:rFonts w:ascii="Arial" w:hAnsi="Arial" w:cs="Arial"/>
                <w:b/>
              </w:rPr>
            </w:pPr>
            <w:r>
              <w:rPr>
                <w:rFonts w:ascii="Arial" w:hAnsi="Arial" w:cs="Arial"/>
                <w:b/>
              </w:rPr>
              <w:t>W1700-VX</w:t>
            </w:r>
          </w:p>
        </w:tc>
        <w:tc>
          <w:tcPr>
            <w:tcW w:w="1678" w:type="dxa"/>
            <w:shd w:val="clear" w:color="auto" w:fill="F2F2F2" w:themeFill="background1" w:themeFillShade="F2"/>
          </w:tcPr>
          <w:p w14:paraId="56F8ADAD" w14:textId="77777777" w:rsidR="007A0440" w:rsidRPr="00B91EC0" w:rsidRDefault="007A0440" w:rsidP="007A0440">
            <w:pPr>
              <w:spacing w:before="60" w:after="60"/>
              <w:jc w:val="center"/>
              <w:rPr>
                <w:rFonts w:ascii="Arial" w:hAnsi="Arial" w:cs="Arial"/>
                <w:b/>
              </w:rPr>
            </w:pPr>
            <w:r>
              <w:rPr>
                <w:rFonts w:ascii="Arial" w:hAnsi="Arial" w:cs="Arial"/>
                <w:b/>
              </w:rPr>
              <w:t>W2000-VX</w:t>
            </w:r>
          </w:p>
        </w:tc>
      </w:tr>
      <w:tr w:rsidR="007A0440" w14:paraId="67F91288" w14:textId="77777777" w:rsidTr="00031EF9">
        <w:trPr>
          <w:jc w:val="center"/>
        </w:trPr>
        <w:tc>
          <w:tcPr>
            <w:tcW w:w="1678" w:type="dxa"/>
          </w:tcPr>
          <w:p w14:paraId="2C974040" w14:textId="77777777" w:rsidR="007A0440" w:rsidRPr="00B91EC0" w:rsidRDefault="007A0440" w:rsidP="007A0440">
            <w:pPr>
              <w:spacing w:before="60" w:after="60"/>
              <w:jc w:val="center"/>
              <w:rPr>
                <w:rFonts w:ascii="Arial" w:hAnsi="Arial" w:cs="Arial"/>
              </w:rPr>
            </w:pPr>
            <w:r w:rsidRPr="00B91EC0">
              <w:rPr>
                <w:rFonts w:ascii="Arial" w:hAnsi="Arial" w:cs="Arial"/>
              </w:rPr>
              <w:t>116 ft</w:t>
            </w:r>
            <w:r w:rsidRPr="00B91EC0">
              <w:rPr>
                <w:rFonts w:ascii="Arial" w:hAnsi="Arial" w:cs="Arial"/>
                <w:vertAlign w:val="superscript"/>
              </w:rPr>
              <w:t>2</w:t>
            </w:r>
          </w:p>
        </w:tc>
        <w:tc>
          <w:tcPr>
            <w:tcW w:w="1678" w:type="dxa"/>
          </w:tcPr>
          <w:p w14:paraId="4188A3E7" w14:textId="77777777" w:rsidR="007A0440" w:rsidRPr="00B91EC0" w:rsidRDefault="007A0440" w:rsidP="007A0440">
            <w:pPr>
              <w:spacing w:before="60" w:after="60"/>
              <w:jc w:val="center"/>
              <w:rPr>
                <w:rFonts w:ascii="Arial" w:hAnsi="Arial" w:cs="Arial"/>
              </w:rPr>
            </w:pPr>
            <w:r w:rsidRPr="00B91EC0">
              <w:rPr>
                <w:rFonts w:ascii="Arial" w:hAnsi="Arial" w:cs="Arial"/>
              </w:rPr>
              <w:t>116 ft</w:t>
            </w:r>
            <w:r w:rsidRPr="00B91EC0">
              <w:rPr>
                <w:rFonts w:ascii="Arial" w:hAnsi="Arial" w:cs="Arial"/>
                <w:vertAlign w:val="superscript"/>
              </w:rPr>
              <w:t>2</w:t>
            </w:r>
          </w:p>
        </w:tc>
        <w:tc>
          <w:tcPr>
            <w:tcW w:w="1678" w:type="dxa"/>
          </w:tcPr>
          <w:p w14:paraId="3204A7CA" w14:textId="77777777" w:rsidR="007A0440" w:rsidRPr="00B91EC0" w:rsidRDefault="007A0440" w:rsidP="007A0440">
            <w:pPr>
              <w:spacing w:before="60" w:after="60"/>
              <w:jc w:val="center"/>
              <w:rPr>
                <w:rFonts w:ascii="Arial" w:hAnsi="Arial" w:cs="Arial"/>
              </w:rPr>
            </w:pPr>
            <w:r w:rsidRPr="00B91EC0">
              <w:rPr>
                <w:rFonts w:ascii="Arial" w:hAnsi="Arial" w:cs="Arial"/>
              </w:rPr>
              <w:t>206 ft</w:t>
            </w:r>
            <w:r w:rsidRPr="00B91EC0">
              <w:rPr>
                <w:rFonts w:ascii="Arial" w:hAnsi="Arial" w:cs="Arial"/>
                <w:vertAlign w:val="superscript"/>
              </w:rPr>
              <w:t>2</w:t>
            </w:r>
          </w:p>
        </w:tc>
        <w:tc>
          <w:tcPr>
            <w:tcW w:w="1678" w:type="dxa"/>
          </w:tcPr>
          <w:p w14:paraId="77A5C62C" w14:textId="77777777" w:rsidR="007A0440" w:rsidRPr="00B91EC0" w:rsidRDefault="007A0440" w:rsidP="007A0440">
            <w:pPr>
              <w:spacing w:before="60" w:after="60"/>
              <w:jc w:val="center"/>
              <w:rPr>
                <w:rFonts w:ascii="Arial" w:hAnsi="Arial" w:cs="Arial"/>
              </w:rPr>
            </w:pPr>
            <w:r w:rsidRPr="00B91EC0">
              <w:rPr>
                <w:rFonts w:ascii="Arial" w:hAnsi="Arial" w:cs="Arial"/>
              </w:rPr>
              <w:t>206 ft</w:t>
            </w:r>
            <w:r w:rsidRPr="00B91EC0">
              <w:rPr>
                <w:rFonts w:ascii="Arial" w:hAnsi="Arial" w:cs="Arial"/>
                <w:vertAlign w:val="superscript"/>
              </w:rPr>
              <w:t>2</w:t>
            </w:r>
          </w:p>
        </w:tc>
        <w:tc>
          <w:tcPr>
            <w:tcW w:w="1678" w:type="dxa"/>
          </w:tcPr>
          <w:p w14:paraId="2DB0855D" w14:textId="77777777" w:rsidR="007A0440" w:rsidRPr="00B91EC0" w:rsidRDefault="007A0440" w:rsidP="007A0440">
            <w:pPr>
              <w:spacing w:before="60" w:after="60"/>
              <w:jc w:val="center"/>
              <w:rPr>
                <w:rFonts w:ascii="Arial" w:hAnsi="Arial" w:cs="Arial"/>
              </w:rPr>
            </w:pPr>
            <w:r w:rsidRPr="00B91EC0">
              <w:rPr>
                <w:rFonts w:ascii="Arial" w:hAnsi="Arial" w:cs="Arial"/>
              </w:rPr>
              <w:t>206 ft</w:t>
            </w:r>
            <w:r w:rsidRPr="00B91EC0">
              <w:rPr>
                <w:rFonts w:ascii="Arial" w:hAnsi="Arial" w:cs="Arial"/>
                <w:vertAlign w:val="superscript"/>
              </w:rPr>
              <w:t>2</w:t>
            </w:r>
          </w:p>
        </w:tc>
      </w:tr>
    </w:tbl>
    <w:p w14:paraId="5948CBC3" w14:textId="77777777" w:rsidR="00B91EC0" w:rsidRDefault="00B91EC0" w:rsidP="00B91EC0">
      <w:pPr>
        <w:pStyle w:val="ListParagraph"/>
        <w:spacing w:after="0" w:line="240" w:lineRule="auto"/>
        <w:ind w:left="1800"/>
        <w:contextualSpacing w:val="0"/>
        <w:rPr>
          <w:rFonts w:ascii="Arial" w:hAnsi="Arial" w:cs="Arial"/>
          <w:sz w:val="24"/>
          <w:szCs w:val="24"/>
        </w:rPr>
      </w:pPr>
    </w:p>
    <w:p w14:paraId="58BDE84E" w14:textId="77777777" w:rsidR="00B91EC0" w:rsidRPr="00B91EC0" w:rsidRDefault="00CD6B8D" w:rsidP="00B91EC0">
      <w:pPr>
        <w:pStyle w:val="ListParagraph"/>
        <w:numPr>
          <w:ilvl w:val="0"/>
          <w:numId w:val="30"/>
        </w:numPr>
        <w:spacing w:after="100" w:line="240" w:lineRule="auto"/>
        <w:ind w:left="1800"/>
        <w:contextualSpacing w:val="0"/>
        <w:rPr>
          <w:rFonts w:ascii="Arial" w:hAnsi="Arial" w:cs="Arial"/>
          <w:sz w:val="24"/>
          <w:szCs w:val="24"/>
        </w:rPr>
      </w:pPr>
      <w:r>
        <w:rPr>
          <w:rFonts w:ascii="Arial" w:hAnsi="Arial" w:cs="Arial"/>
          <w:sz w:val="24"/>
          <w:szCs w:val="24"/>
        </w:rPr>
        <w:t xml:space="preserve">Each heat exchanger shall consist of vertical, </w:t>
      </w:r>
      <w:r w:rsidR="00300F1B">
        <w:rPr>
          <w:rFonts w:ascii="Arial" w:hAnsi="Arial" w:cs="Arial"/>
          <w:sz w:val="24"/>
          <w:szCs w:val="24"/>
        </w:rPr>
        <w:t xml:space="preserve">ASME </w:t>
      </w:r>
      <w:r w:rsidR="00460433">
        <w:rPr>
          <w:rFonts w:ascii="Arial" w:hAnsi="Arial" w:cs="Arial"/>
          <w:sz w:val="24"/>
          <w:szCs w:val="24"/>
        </w:rPr>
        <w:t xml:space="preserve">SB-359 CDA 122 </w:t>
      </w:r>
      <w:r>
        <w:rPr>
          <w:rFonts w:ascii="Arial" w:hAnsi="Arial" w:cs="Arial"/>
          <w:sz w:val="24"/>
          <w:szCs w:val="24"/>
        </w:rPr>
        <w:t>copper finned-tubes</w:t>
      </w:r>
      <w:r w:rsidR="00460433">
        <w:rPr>
          <w:rFonts w:ascii="Arial" w:hAnsi="Arial" w:cs="Arial"/>
          <w:sz w:val="24"/>
          <w:szCs w:val="24"/>
        </w:rPr>
        <w:t xml:space="preserve"> (or approved equal)</w:t>
      </w:r>
      <w:r>
        <w:rPr>
          <w:rFonts w:ascii="Arial" w:hAnsi="Arial" w:cs="Arial"/>
          <w:sz w:val="24"/>
          <w:szCs w:val="24"/>
        </w:rPr>
        <w:t xml:space="preserve"> installed in an evenly spaced circular arrangement around </w:t>
      </w:r>
      <w:r w:rsidR="00B91EC0">
        <w:rPr>
          <w:rFonts w:ascii="Arial" w:hAnsi="Arial" w:cs="Arial"/>
          <w:sz w:val="24"/>
          <w:szCs w:val="24"/>
        </w:rPr>
        <w:t>a</w:t>
      </w:r>
      <w:r>
        <w:rPr>
          <w:rFonts w:ascii="Arial" w:hAnsi="Arial" w:cs="Arial"/>
          <w:sz w:val="24"/>
          <w:szCs w:val="24"/>
        </w:rPr>
        <w:t xml:space="preserve"> </w:t>
      </w:r>
      <w:r w:rsidR="00B91EC0">
        <w:rPr>
          <w:rFonts w:ascii="Arial" w:hAnsi="Arial" w:cs="Arial"/>
          <w:sz w:val="24"/>
          <w:szCs w:val="24"/>
        </w:rPr>
        <w:t xml:space="preserve">cylindrical </w:t>
      </w:r>
      <w:r>
        <w:rPr>
          <w:rFonts w:ascii="Arial" w:hAnsi="Arial" w:cs="Arial"/>
          <w:sz w:val="24"/>
          <w:szCs w:val="24"/>
        </w:rPr>
        <w:t>burner.  The heat transfer fins on the</w:t>
      </w:r>
      <w:r w:rsidR="00B91EC0">
        <w:rPr>
          <w:rFonts w:ascii="Arial" w:hAnsi="Arial" w:cs="Arial"/>
          <w:sz w:val="24"/>
          <w:szCs w:val="24"/>
        </w:rPr>
        <w:t xml:space="preserve"> O.D. </w:t>
      </w:r>
      <w:r w:rsidR="00B91EC0">
        <w:rPr>
          <w:rFonts w:ascii="Arial" w:hAnsi="Arial" w:cs="Arial"/>
          <w:sz w:val="24"/>
          <w:szCs w:val="24"/>
        </w:rPr>
        <w:lastRenderedPageBreak/>
        <w:t>of the</w:t>
      </w:r>
      <w:r>
        <w:rPr>
          <w:rFonts w:ascii="Arial" w:hAnsi="Arial" w:cs="Arial"/>
          <w:sz w:val="24"/>
          <w:szCs w:val="24"/>
        </w:rPr>
        <w:t xml:space="preserve"> tubing must be extruded from the same base </w:t>
      </w:r>
      <w:r w:rsidR="00460433">
        <w:rPr>
          <w:rFonts w:ascii="Arial" w:hAnsi="Arial" w:cs="Arial"/>
          <w:sz w:val="24"/>
          <w:szCs w:val="24"/>
        </w:rPr>
        <w:t>copper</w:t>
      </w:r>
      <w:r>
        <w:rPr>
          <w:rFonts w:ascii="Arial" w:hAnsi="Arial" w:cs="Arial"/>
          <w:sz w:val="24"/>
          <w:szCs w:val="24"/>
        </w:rPr>
        <w:t xml:space="preserve"> as the tubing itself.  Mechanically attached or welded heat transfer fins are not acceptable.</w:t>
      </w:r>
    </w:p>
    <w:p w14:paraId="0885EAD4" w14:textId="77777777" w:rsidR="00CD6B8D" w:rsidRPr="00B91EC0" w:rsidRDefault="00CD6B8D" w:rsidP="00CD6B8D">
      <w:pPr>
        <w:pStyle w:val="ListParagraph"/>
        <w:numPr>
          <w:ilvl w:val="0"/>
          <w:numId w:val="30"/>
        </w:numPr>
        <w:spacing w:after="100" w:line="240" w:lineRule="auto"/>
        <w:ind w:left="1800"/>
        <w:contextualSpacing w:val="0"/>
        <w:rPr>
          <w:rFonts w:ascii="Arial" w:hAnsi="Arial" w:cs="Arial"/>
          <w:sz w:val="24"/>
          <w:szCs w:val="24"/>
        </w:rPr>
      </w:pPr>
      <w:r w:rsidRPr="00B91EC0">
        <w:rPr>
          <w:rFonts w:ascii="Arial" w:hAnsi="Arial" w:cs="Arial"/>
          <w:sz w:val="24"/>
          <w:szCs w:val="24"/>
        </w:rPr>
        <w:t>The copper finned-tubes shall be rolled into the upper and lower tubesheets, and shall maintain a minimum wall thickness of at least 0.063”.</w:t>
      </w:r>
    </w:p>
    <w:p w14:paraId="148E8F79" w14:textId="77777777" w:rsidR="00CD6B8D" w:rsidRPr="00460433" w:rsidRDefault="00CD6B8D" w:rsidP="00CD6B8D">
      <w:pPr>
        <w:pStyle w:val="ListParagraph"/>
        <w:numPr>
          <w:ilvl w:val="0"/>
          <w:numId w:val="30"/>
        </w:numPr>
        <w:spacing w:after="100" w:line="240" w:lineRule="auto"/>
        <w:ind w:left="1800"/>
        <w:contextualSpacing w:val="0"/>
        <w:rPr>
          <w:rFonts w:ascii="Arial" w:hAnsi="Arial" w:cs="Arial"/>
          <w:sz w:val="24"/>
          <w:szCs w:val="24"/>
        </w:rPr>
      </w:pPr>
      <w:r w:rsidRPr="00B91EC0">
        <w:rPr>
          <w:rFonts w:ascii="Arial" w:eastAsia="Times New Roman" w:hAnsi="Arial" w:cs="Arial"/>
          <w:sz w:val="24"/>
          <w:szCs w:val="24"/>
        </w:rPr>
        <w:t xml:space="preserve">Each heat exchanger shall </w:t>
      </w:r>
      <w:r w:rsidR="00B91EC0" w:rsidRPr="00B91EC0">
        <w:rPr>
          <w:rFonts w:ascii="Arial" w:eastAsia="Times New Roman" w:hAnsi="Arial" w:cs="Arial"/>
          <w:sz w:val="24"/>
          <w:szCs w:val="24"/>
        </w:rPr>
        <w:t xml:space="preserve">consist of two </w:t>
      </w:r>
      <w:r w:rsidRPr="00B91EC0">
        <w:rPr>
          <w:rFonts w:ascii="Arial" w:eastAsia="Times New Roman" w:hAnsi="Arial" w:cs="Arial"/>
          <w:sz w:val="24"/>
          <w:szCs w:val="24"/>
        </w:rPr>
        <w:t xml:space="preserve">removable </w:t>
      </w:r>
      <w:r w:rsidR="00F3298F">
        <w:rPr>
          <w:rFonts w:ascii="Arial" w:eastAsia="Times New Roman" w:hAnsi="Arial" w:cs="Arial"/>
          <w:sz w:val="24"/>
          <w:szCs w:val="24"/>
        </w:rPr>
        <w:t xml:space="preserve">Glass-lined or Nickel-plated </w:t>
      </w:r>
      <w:r w:rsidR="00300F1B">
        <w:rPr>
          <w:rFonts w:ascii="Arial" w:eastAsia="Times New Roman" w:hAnsi="Arial" w:cs="Arial"/>
          <w:sz w:val="24"/>
          <w:szCs w:val="24"/>
        </w:rPr>
        <w:t xml:space="preserve">ASME </w:t>
      </w:r>
      <w:r w:rsidR="00460433">
        <w:rPr>
          <w:rFonts w:ascii="Arial" w:eastAsia="Times New Roman" w:hAnsi="Arial" w:cs="Arial"/>
          <w:sz w:val="24"/>
          <w:szCs w:val="24"/>
        </w:rPr>
        <w:t xml:space="preserve">SA 278 Class 35 </w:t>
      </w:r>
      <w:r w:rsidR="00B91EC0" w:rsidRPr="00B91EC0">
        <w:rPr>
          <w:rFonts w:ascii="Arial" w:eastAsia="Times New Roman" w:hAnsi="Arial" w:cs="Arial"/>
          <w:sz w:val="24"/>
          <w:szCs w:val="24"/>
        </w:rPr>
        <w:t>C</w:t>
      </w:r>
      <w:r w:rsidRPr="00B91EC0">
        <w:rPr>
          <w:rFonts w:ascii="Arial" w:eastAsia="Times New Roman" w:hAnsi="Arial" w:cs="Arial"/>
          <w:sz w:val="24"/>
          <w:szCs w:val="24"/>
        </w:rPr>
        <w:t xml:space="preserve">ast </w:t>
      </w:r>
      <w:r w:rsidR="00B91EC0" w:rsidRPr="00B91EC0">
        <w:rPr>
          <w:rFonts w:ascii="Arial" w:eastAsia="Times New Roman" w:hAnsi="Arial" w:cs="Arial"/>
          <w:sz w:val="24"/>
          <w:szCs w:val="24"/>
        </w:rPr>
        <w:t>I</w:t>
      </w:r>
      <w:r w:rsidRPr="00B91EC0">
        <w:rPr>
          <w:rFonts w:ascii="Arial" w:eastAsia="Times New Roman" w:hAnsi="Arial" w:cs="Arial"/>
          <w:sz w:val="24"/>
          <w:szCs w:val="24"/>
        </w:rPr>
        <w:t>ron headers</w:t>
      </w:r>
      <w:r w:rsidR="00460433">
        <w:rPr>
          <w:rFonts w:ascii="Arial" w:eastAsia="Times New Roman" w:hAnsi="Arial" w:cs="Arial"/>
          <w:sz w:val="24"/>
          <w:szCs w:val="24"/>
        </w:rPr>
        <w:t>/manifolds</w:t>
      </w:r>
      <w:r w:rsidR="00B91EC0">
        <w:rPr>
          <w:rFonts w:ascii="Arial" w:eastAsia="Times New Roman" w:hAnsi="Arial" w:cs="Arial"/>
          <w:sz w:val="24"/>
          <w:szCs w:val="24"/>
        </w:rPr>
        <w:t xml:space="preserve"> </w:t>
      </w:r>
      <w:r w:rsidR="00460433">
        <w:rPr>
          <w:rFonts w:ascii="Arial" w:eastAsia="Times New Roman" w:hAnsi="Arial" w:cs="Arial"/>
          <w:sz w:val="24"/>
          <w:szCs w:val="24"/>
        </w:rPr>
        <w:t xml:space="preserve">(or approved equal) </w:t>
      </w:r>
      <w:r w:rsidR="00B91EC0">
        <w:rPr>
          <w:rFonts w:ascii="Arial" w:eastAsia="Times New Roman" w:hAnsi="Arial" w:cs="Arial"/>
          <w:sz w:val="24"/>
          <w:szCs w:val="24"/>
        </w:rPr>
        <w:t xml:space="preserve">with </w:t>
      </w:r>
      <w:r w:rsidR="00765A1A">
        <w:rPr>
          <w:rFonts w:ascii="Arial" w:eastAsia="Times New Roman" w:hAnsi="Arial" w:cs="Arial"/>
          <w:sz w:val="24"/>
          <w:szCs w:val="24"/>
        </w:rPr>
        <w:t>O-ring</w:t>
      </w:r>
      <w:r w:rsidR="00B91EC0">
        <w:rPr>
          <w:rFonts w:ascii="Arial" w:eastAsia="Times New Roman" w:hAnsi="Arial" w:cs="Arial"/>
          <w:sz w:val="24"/>
          <w:szCs w:val="24"/>
        </w:rPr>
        <w:t xml:space="preserve"> gaskets</w:t>
      </w:r>
      <w:r w:rsidRPr="00B91EC0">
        <w:rPr>
          <w:rFonts w:ascii="Arial" w:eastAsia="Times New Roman" w:hAnsi="Arial" w:cs="Arial"/>
          <w:sz w:val="24"/>
          <w:szCs w:val="24"/>
        </w:rPr>
        <w:t>. </w:t>
      </w:r>
      <w:r w:rsidR="00B91EC0" w:rsidRPr="00B91EC0">
        <w:rPr>
          <w:rFonts w:ascii="Arial" w:eastAsia="Times New Roman" w:hAnsi="Arial" w:cs="Arial"/>
          <w:sz w:val="24"/>
          <w:szCs w:val="24"/>
        </w:rPr>
        <w:t xml:space="preserve"> </w:t>
      </w:r>
      <w:r w:rsidR="00F3298F">
        <w:rPr>
          <w:rFonts w:ascii="Arial" w:eastAsia="Times New Roman" w:hAnsi="Arial" w:cs="Arial"/>
          <w:sz w:val="24"/>
          <w:szCs w:val="24"/>
        </w:rPr>
        <w:t>Water heaters</w:t>
      </w:r>
      <w:r w:rsidR="00361C39">
        <w:rPr>
          <w:rFonts w:ascii="Arial" w:eastAsia="Times New Roman" w:hAnsi="Arial" w:cs="Arial"/>
          <w:sz w:val="24"/>
          <w:szCs w:val="24"/>
        </w:rPr>
        <w:t xml:space="preserve"> that </w:t>
      </w:r>
      <w:r w:rsidRPr="00B91EC0">
        <w:rPr>
          <w:rFonts w:ascii="Arial" w:eastAsia="Times New Roman" w:hAnsi="Arial" w:cs="Arial"/>
          <w:sz w:val="24"/>
          <w:szCs w:val="24"/>
        </w:rPr>
        <w:t>consist of a primary and secondary heat exchanger are not acceptable.</w:t>
      </w:r>
    </w:p>
    <w:p w14:paraId="3C22E13C" w14:textId="77777777" w:rsidR="00460433" w:rsidRPr="00460433" w:rsidRDefault="00460433" w:rsidP="00CD6B8D">
      <w:pPr>
        <w:pStyle w:val="ListParagraph"/>
        <w:numPr>
          <w:ilvl w:val="0"/>
          <w:numId w:val="30"/>
        </w:numPr>
        <w:spacing w:after="100" w:line="240" w:lineRule="auto"/>
        <w:ind w:left="1800"/>
        <w:contextualSpacing w:val="0"/>
        <w:rPr>
          <w:rFonts w:ascii="Arial" w:hAnsi="Arial" w:cs="Arial"/>
          <w:sz w:val="24"/>
          <w:szCs w:val="24"/>
        </w:rPr>
      </w:pPr>
      <w:r>
        <w:rPr>
          <w:rFonts w:ascii="Arial" w:eastAsia="Times New Roman" w:hAnsi="Arial" w:cs="Arial"/>
          <w:sz w:val="24"/>
          <w:szCs w:val="24"/>
        </w:rPr>
        <w:t xml:space="preserve">Each heat exchanger shall consist of two </w:t>
      </w:r>
      <w:r w:rsidR="00F3298F">
        <w:rPr>
          <w:rFonts w:ascii="Arial" w:eastAsia="Times New Roman" w:hAnsi="Arial" w:cs="Arial"/>
          <w:sz w:val="24"/>
          <w:szCs w:val="24"/>
        </w:rPr>
        <w:t xml:space="preserve">Nickel-plated </w:t>
      </w:r>
      <w:r w:rsidR="00300F1B">
        <w:rPr>
          <w:rFonts w:ascii="Arial" w:eastAsia="Times New Roman" w:hAnsi="Arial" w:cs="Arial"/>
          <w:sz w:val="24"/>
          <w:szCs w:val="24"/>
        </w:rPr>
        <w:t xml:space="preserve">ASME SA516 Grade 70 </w:t>
      </w:r>
      <w:r>
        <w:rPr>
          <w:rFonts w:ascii="Arial" w:eastAsia="Times New Roman" w:hAnsi="Arial" w:cs="Arial"/>
          <w:sz w:val="24"/>
          <w:szCs w:val="24"/>
        </w:rPr>
        <w:t xml:space="preserve">Carbon Steel tubesheets (or approved equal) with machined grooves for </w:t>
      </w:r>
      <w:r w:rsidR="00765A1A">
        <w:rPr>
          <w:rFonts w:ascii="Arial" w:eastAsia="Times New Roman" w:hAnsi="Arial" w:cs="Arial"/>
          <w:sz w:val="24"/>
          <w:szCs w:val="24"/>
        </w:rPr>
        <w:t>O-ring</w:t>
      </w:r>
      <w:r>
        <w:rPr>
          <w:rFonts w:ascii="Arial" w:eastAsia="Times New Roman" w:hAnsi="Arial" w:cs="Arial"/>
          <w:sz w:val="24"/>
          <w:szCs w:val="24"/>
        </w:rPr>
        <w:t xml:space="preserve"> gaskets and tapped holes for bolting the upper &amp; lower </w:t>
      </w:r>
      <w:r w:rsidR="00F3298F">
        <w:rPr>
          <w:rFonts w:ascii="Arial" w:eastAsia="Times New Roman" w:hAnsi="Arial" w:cs="Arial"/>
          <w:sz w:val="24"/>
          <w:szCs w:val="24"/>
        </w:rPr>
        <w:t xml:space="preserve">Glass-lined or Nickel-plated </w:t>
      </w:r>
      <w:r>
        <w:rPr>
          <w:rFonts w:ascii="Arial" w:eastAsia="Times New Roman" w:hAnsi="Arial" w:cs="Arial"/>
          <w:sz w:val="24"/>
          <w:szCs w:val="24"/>
        </w:rPr>
        <w:t>Cast Iron headers/manifolds.  In addition, the tubesheets shall feature tapped holes on the outer surface for bolting the combustion chamber jacket assembly.</w:t>
      </w:r>
    </w:p>
    <w:p w14:paraId="21279131" w14:textId="77777777" w:rsidR="00460433" w:rsidRPr="00B91EC0" w:rsidRDefault="00460433" w:rsidP="00CD6B8D">
      <w:pPr>
        <w:pStyle w:val="ListParagraph"/>
        <w:numPr>
          <w:ilvl w:val="0"/>
          <w:numId w:val="30"/>
        </w:numPr>
        <w:spacing w:after="100" w:line="240" w:lineRule="auto"/>
        <w:ind w:left="1800"/>
        <w:contextualSpacing w:val="0"/>
        <w:rPr>
          <w:rFonts w:ascii="Arial" w:hAnsi="Arial" w:cs="Arial"/>
          <w:sz w:val="24"/>
          <w:szCs w:val="24"/>
        </w:rPr>
      </w:pPr>
      <w:r>
        <w:rPr>
          <w:rFonts w:ascii="Arial" w:eastAsia="Times New Roman" w:hAnsi="Arial" w:cs="Arial"/>
          <w:sz w:val="24"/>
          <w:szCs w:val="24"/>
        </w:rPr>
        <w:t xml:space="preserve">Each heat exchanger shall feature a machined groove on the lower tubesheet which acts as </w:t>
      </w:r>
      <w:r w:rsidR="00300F1B">
        <w:rPr>
          <w:rFonts w:ascii="Arial" w:eastAsia="Times New Roman" w:hAnsi="Arial" w:cs="Arial"/>
          <w:sz w:val="24"/>
          <w:szCs w:val="24"/>
        </w:rPr>
        <w:t xml:space="preserve">a channel to collect and drain </w:t>
      </w:r>
      <w:r>
        <w:rPr>
          <w:rFonts w:ascii="Arial" w:eastAsia="Times New Roman" w:hAnsi="Arial" w:cs="Arial"/>
          <w:sz w:val="24"/>
          <w:szCs w:val="24"/>
        </w:rPr>
        <w:t xml:space="preserve">condensate </w:t>
      </w:r>
      <w:r w:rsidR="00300F1B">
        <w:rPr>
          <w:rFonts w:ascii="Arial" w:eastAsia="Times New Roman" w:hAnsi="Arial" w:cs="Arial"/>
          <w:sz w:val="24"/>
          <w:szCs w:val="24"/>
        </w:rPr>
        <w:t>from</w:t>
      </w:r>
      <w:r>
        <w:rPr>
          <w:rFonts w:ascii="Arial" w:eastAsia="Times New Roman" w:hAnsi="Arial" w:cs="Arial"/>
          <w:sz w:val="24"/>
          <w:szCs w:val="24"/>
        </w:rPr>
        <w:t xml:space="preserve"> inside the heat exchanger and shall be connected to a minimum 3/4” steel drain pipe.</w:t>
      </w:r>
      <w:r w:rsidR="00300F1B">
        <w:rPr>
          <w:rFonts w:ascii="Arial" w:eastAsia="Times New Roman" w:hAnsi="Arial" w:cs="Arial"/>
          <w:sz w:val="24"/>
          <w:szCs w:val="24"/>
        </w:rPr>
        <w:t xml:space="preserve">  This groove also assists drainage during annual heat exchanger cleaning.</w:t>
      </w:r>
    </w:p>
    <w:p w14:paraId="05F9C8D7" w14:textId="77777777" w:rsidR="00460433" w:rsidRPr="00E25C89" w:rsidRDefault="00460433" w:rsidP="00460433">
      <w:pPr>
        <w:pStyle w:val="ListParagraph"/>
        <w:numPr>
          <w:ilvl w:val="0"/>
          <w:numId w:val="30"/>
        </w:numPr>
        <w:spacing w:after="100" w:line="240" w:lineRule="auto"/>
        <w:ind w:left="1800"/>
        <w:contextualSpacing w:val="0"/>
        <w:rPr>
          <w:rFonts w:ascii="Arial" w:hAnsi="Arial" w:cs="Arial"/>
          <w:sz w:val="24"/>
          <w:szCs w:val="24"/>
        </w:rPr>
      </w:pPr>
      <w:r w:rsidRPr="00E25C89">
        <w:rPr>
          <w:rFonts w:ascii="Arial" w:hAnsi="Arial" w:cs="Arial"/>
          <w:sz w:val="24"/>
          <w:szCs w:val="24"/>
        </w:rPr>
        <w:t xml:space="preserve">Each heat exchanger must be hydrostatically tested by the manufacturer to a minimum of 1-1/2 times </w:t>
      </w:r>
      <w:r>
        <w:rPr>
          <w:rFonts w:ascii="Arial" w:hAnsi="Arial" w:cs="Arial"/>
          <w:sz w:val="24"/>
          <w:szCs w:val="24"/>
        </w:rPr>
        <w:t>the maximum allowable working pressure for a minimum of 5 minutes.  During this hydrostatic pressure test, the operator will inspect the pressure gauge and visually verify there are no water leaks.</w:t>
      </w:r>
    </w:p>
    <w:p w14:paraId="5A9A90E2" w14:textId="77777777" w:rsidR="00F402FE" w:rsidRDefault="00460433" w:rsidP="007A0440">
      <w:pPr>
        <w:pStyle w:val="ListParagraph"/>
        <w:numPr>
          <w:ilvl w:val="0"/>
          <w:numId w:val="30"/>
        </w:numPr>
        <w:spacing w:after="100" w:line="240" w:lineRule="auto"/>
        <w:ind w:left="1800"/>
        <w:contextualSpacing w:val="0"/>
        <w:rPr>
          <w:rFonts w:ascii="Arial" w:hAnsi="Arial" w:cs="Arial"/>
          <w:sz w:val="24"/>
          <w:szCs w:val="24"/>
        </w:rPr>
      </w:pPr>
      <w:r w:rsidRPr="00F402FE">
        <w:rPr>
          <w:rFonts w:ascii="Arial" w:hAnsi="Arial" w:cs="Arial"/>
          <w:sz w:val="24"/>
          <w:szCs w:val="24"/>
        </w:rPr>
        <w:t xml:space="preserve">Each heat exchanger shall be assembled, tested and certified by the </w:t>
      </w:r>
      <w:r w:rsidR="00F3298F">
        <w:rPr>
          <w:rFonts w:ascii="Arial" w:hAnsi="Arial" w:cs="Arial"/>
          <w:sz w:val="24"/>
          <w:szCs w:val="24"/>
        </w:rPr>
        <w:t>water heater</w:t>
      </w:r>
      <w:r w:rsidRPr="00F402FE">
        <w:rPr>
          <w:rFonts w:ascii="Arial" w:hAnsi="Arial" w:cs="Arial"/>
          <w:sz w:val="24"/>
          <w:szCs w:val="24"/>
        </w:rPr>
        <w:t xml:space="preserve"> manufacturer.  Heat exchangers assembled and certified by a 3</w:t>
      </w:r>
      <w:r w:rsidRPr="00F402FE">
        <w:rPr>
          <w:rFonts w:ascii="Arial" w:hAnsi="Arial" w:cs="Arial"/>
          <w:sz w:val="24"/>
          <w:szCs w:val="24"/>
          <w:vertAlign w:val="superscript"/>
        </w:rPr>
        <w:t>rd</w:t>
      </w:r>
      <w:r w:rsidRPr="00F402FE">
        <w:rPr>
          <w:rFonts w:ascii="Arial" w:hAnsi="Arial" w:cs="Arial"/>
          <w:sz w:val="24"/>
          <w:szCs w:val="24"/>
        </w:rPr>
        <w:t xml:space="preserve"> party are not acceptable.</w:t>
      </w:r>
    </w:p>
    <w:p w14:paraId="76B51174" w14:textId="77777777" w:rsidR="00BC59EB" w:rsidRPr="00F402FE" w:rsidRDefault="00BC59EB" w:rsidP="000C14FC">
      <w:pPr>
        <w:pStyle w:val="ListParagraph"/>
        <w:numPr>
          <w:ilvl w:val="0"/>
          <w:numId w:val="30"/>
        </w:numPr>
        <w:spacing w:line="240" w:lineRule="auto"/>
        <w:ind w:left="1800"/>
        <w:contextualSpacing w:val="0"/>
        <w:rPr>
          <w:rFonts w:ascii="Arial" w:hAnsi="Arial" w:cs="Arial"/>
          <w:sz w:val="24"/>
          <w:szCs w:val="24"/>
        </w:rPr>
      </w:pPr>
      <w:r>
        <w:rPr>
          <w:rFonts w:ascii="Arial" w:hAnsi="Arial" w:cs="Arial"/>
          <w:sz w:val="24"/>
          <w:szCs w:val="24"/>
        </w:rPr>
        <w:t xml:space="preserve">Each </w:t>
      </w:r>
      <w:r w:rsidR="00F3298F">
        <w:rPr>
          <w:rFonts w:ascii="Arial" w:hAnsi="Arial" w:cs="Arial"/>
          <w:sz w:val="24"/>
          <w:szCs w:val="24"/>
        </w:rPr>
        <w:t>water heater</w:t>
      </w:r>
      <w:r w:rsidR="00436AA7">
        <w:rPr>
          <w:rFonts w:ascii="Arial" w:hAnsi="Arial" w:cs="Arial"/>
          <w:sz w:val="24"/>
          <w:szCs w:val="24"/>
        </w:rPr>
        <w:t xml:space="preserve"> is non-condensing and </w:t>
      </w:r>
      <w:r>
        <w:rPr>
          <w:rFonts w:ascii="Arial" w:hAnsi="Arial" w:cs="Arial"/>
          <w:sz w:val="24"/>
          <w:szCs w:val="24"/>
        </w:rPr>
        <w:t>require</w:t>
      </w:r>
      <w:r w:rsidR="00436AA7">
        <w:rPr>
          <w:rFonts w:ascii="Arial" w:hAnsi="Arial" w:cs="Arial"/>
          <w:sz w:val="24"/>
          <w:szCs w:val="24"/>
        </w:rPr>
        <w:t>s</w:t>
      </w:r>
      <w:r>
        <w:rPr>
          <w:rFonts w:ascii="Arial" w:hAnsi="Arial" w:cs="Arial"/>
          <w:sz w:val="24"/>
          <w:szCs w:val="24"/>
        </w:rPr>
        <w:t xml:space="preserve"> a minimum inlet (return) water temperature of 130</w:t>
      </w:r>
      <w:r>
        <w:rPr>
          <w:rFonts w:ascii="Calibri" w:hAnsi="Calibri" w:cs="Arial"/>
          <w:sz w:val="24"/>
          <w:szCs w:val="24"/>
        </w:rPr>
        <w:t>°</w:t>
      </w:r>
      <w:r>
        <w:rPr>
          <w:rFonts w:ascii="Arial" w:hAnsi="Arial" w:cs="Arial"/>
          <w:sz w:val="24"/>
          <w:szCs w:val="24"/>
        </w:rPr>
        <w:t>F</w:t>
      </w:r>
      <w:r w:rsidR="00436AA7">
        <w:rPr>
          <w:rFonts w:ascii="Arial" w:hAnsi="Arial" w:cs="Arial"/>
          <w:sz w:val="24"/>
          <w:szCs w:val="24"/>
        </w:rPr>
        <w:t xml:space="preserve"> to avoid excessive condensation within the heat exchanger.  If the inlet (return) water temperature is expected to drop below 130</w:t>
      </w:r>
      <w:r w:rsidR="00436AA7">
        <w:rPr>
          <w:rFonts w:ascii="Calibri" w:hAnsi="Calibri" w:cs="Arial"/>
          <w:sz w:val="24"/>
          <w:szCs w:val="24"/>
        </w:rPr>
        <w:t>°</w:t>
      </w:r>
      <w:r w:rsidR="00436AA7">
        <w:rPr>
          <w:rFonts w:ascii="Arial" w:hAnsi="Arial" w:cs="Arial"/>
          <w:sz w:val="24"/>
          <w:szCs w:val="24"/>
        </w:rPr>
        <w:t xml:space="preserve">F, a temperature controlled 3-way valve shall be installed to blend the </w:t>
      </w:r>
      <w:r w:rsidR="00F3298F">
        <w:rPr>
          <w:rFonts w:ascii="Arial" w:hAnsi="Arial" w:cs="Arial"/>
          <w:sz w:val="24"/>
          <w:szCs w:val="24"/>
        </w:rPr>
        <w:t>water heater</w:t>
      </w:r>
      <w:r w:rsidR="00436AA7">
        <w:rPr>
          <w:rFonts w:ascii="Arial" w:hAnsi="Arial" w:cs="Arial"/>
          <w:sz w:val="24"/>
          <w:szCs w:val="24"/>
        </w:rPr>
        <w:t>’s outlet (supply) water with the inlet (return) water.</w:t>
      </w:r>
    </w:p>
    <w:p w14:paraId="1B6B89CD" w14:textId="77777777" w:rsidR="00BA18A4" w:rsidRDefault="00BA18A4">
      <w:pPr>
        <w:rPr>
          <w:rFonts w:ascii="Arial" w:hAnsi="Arial" w:cs="Arial"/>
          <w:b/>
          <w:sz w:val="24"/>
          <w:szCs w:val="24"/>
        </w:rPr>
      </w:pPr>
      <w:r>
        <w:rPr>
          <w:rFonts w:ascii="Arial" w:hAnsi="Arial" w:cs="Arial"/>
          <w:b/>
          <w:sz w:val="24"/>
          <w:szCs w:val="24"/>
        </w:rPr>
        <w:br w:type="page"/>
      </w:r>
    </w:p>
    <w:p w14:paraId="07923E4A" w14:textId="77777777" w:rsidR="00874B9A" w:rsidRPr="00923033" w:rsidRDefault="00053F7D" w:rsidP="00732D79">
      <w:pPr>
        <w:pStyle w:val="ListParagraph"/>
        <w:numPr>
          <w:ilvl w:val="0"/>
          <w:numId w:val="29"/>
        </w:numPr>
        <w:spacing w:line="240" w:lineRule="auto"/>
        <w:ind w:left="720"/>
        <w:contextualSpacing w:val="0"/>
        <w:rPr>
          <w:rFonts w:ascii="Arial" w:hAnsi="Arial" w:cs="Arial"/>
          <w:b/>
          <w:sz w:val="24"/>
          <w:szCs w:val="24"/>
        </w:rPr>
      </w:pPr>
      <w:r w:rsidRPr="00923033">
        <w:rPr>
          <w:rFonts w:ascii="Arial" w:hAnsi="Arial" w:cs="Arial"/>
          <w:b/>
          <w:sz w:val="24"/>
          <w:szCs w:val="24"/>
        </w:rPr>
        <w:lastRenderedPageBreak/>
        <w:t xml:space="preserve">MAIN </w:t>
      </w:r>
      <w:r w:rsidR="00874B9A" w:rsidRPr="00923033">
        <w:rPr>
          <w:rFonts w:ascii="Arial" w:hAnsi="Arial" w:cs="Arial"/>
          <w:b/>
          <w:sz w:val="24"/>
          <w:szCs w:val="24"/>
        </w:rPr>
        <w:t xml:space="preserve">GAS </w:t>
      </w:r>
      <w:r w:rsidRPr="00923033">
        <w:rPr>
          <w:rFonts w:ascii="Arial" w:hAnsi="Arial" w:cs="Arial"/>
          <w:b/>
          <w:sz w:val="24"/>
          <w:szCs w:val="24"/>
        </w:rPr>
        <w:t>TRAIN</w:t>
      </w:r>
    </w:p>
    <w:p w14:paraId="106C54EF" w14:textId="77777777" w:rsidR="00F402FE" w:rsidRDefault="002E0E3C" w:rsidP="009D7BDB">
      <w:pPr>
        <w:pStyle w:val="ListParagraph"/>
        <w:keepLines/>
        <w:numPr>
          <w:ilvl w:val="0"/>
          <w:numId w:val="31"/>
        </w:numPr>
        <w:tabs>
          <w:tab w:val="left" w:pos="-720"/>
          <w:tab w:val="left" w:pos="1800"/>
        </w:tabs>
        <w:suppressAutoHyphens/>
        <w:spacing w:line="240" w:lineRule="auto"/>
        <w:ind w:left="1800"/>
        <w:contextualSpacing w:val="0"/>
        <w:rPr>
          <w:rFonts w:ascii="Arial" w:hAnsi="Arial" w:cs="Arial"/>
          <w:spacing w:val="-3"/>
          <w:sz w:val="24"/>
          <w:szCs w:val="24"/>
        </w:rPr>
      </w:pPr>
      <w:r w:rsidRPr="00BC5737">
        <w:rPr>
          <w:rFonts w:ascii="Arial" w:hAnsi="Arial" w:cs="Arial"/>
          <w:spacing w:val="-3"/>
          <w:sz w:val="24"/>
          <w:szCs w:val="24"/>
        </w:rPr>
        <w:t xml:space="preserve">Each </w:t>
      </w:r>
      <w:r w:rsidR="00F3298F">
        <w:rPr>
          <w:rFonts w:ascii="Arial" w:hAnsi="Arial" w:cs="Arial"/>
          <w:spacing w:val="-3"/>
          <w:sz w:val="24"/>
          <w:szCs w:val="24"/>
        </w:rPr>
        <w:t>water heater</w:t>
      </w:r>
      <w:r w:rsidRPr="00BC5737">
        <w:rPr>
          <w:rFonts w:ascii="Arial" w:hAnsi="Arial" w:cs="Arial"/>
          <w:spacing w:val="-3"/>
          <w:sz w:val="24"/>
          <w:szCs w:val="24"/>
        </w:rPr>
        <w:t xml:space="preserve"> shall be </w:t>
      </w:r>
      <w:r w:rsidR="00BC5737">
        <w:rPr>
          <w:rFonts w:ascii="Arial" w:hAnsi="Arial" w:cs="Arial"/>
          <w:spacing w:val="-3"/>
          <w:sz w:val="24"/>
          <w:szCs w:val="24"/>
        </w:rPr>
        <w:t>equipped</w:t>
      </w:r>
      <w:r w:rsidRPr="00BC5737">
        <w:rPr>
          <w:rFonts w:ascii="Arial" w:hAnsi="Arial" w:cs="Arial"/>
          <w:spacing w:val="-3"/>
          <w:sz w:val="24"/>
          <w:szCs w:val="24"/>
        </w:rPr>
        <w:t xml:space="preserve"> with an integral main gas valve train</w:t>
      </w:r>
      <w:r w:rsidR="00F402FE">
        <w:rPr>
          <w:rFonts w:ascii="Arial" w:hAnsi="Arial" w:cs="Arial"/>
          <w:spacing w:val="-3"/>
          <w:sz w:val="24"/>
          <w:szCs w:val="24"/>
        </w:rPr>
        <w:t xml:space="preserve"> capable of burning either Natural Gas or Propane Gas as defined in the table below:</w:t>
      </w:r>
    </w:p>
    <w:tbl>
      <w:tblPr>
        <w:tblStyle w:val="TableGrid"/>
        <w:tblW w:w="0" w:type="auto"/>
        <w:jc w:val="center"/>
        <w:tblLook w:val="04A0" w:firstRow="1" w:lastRow="0" w:firstColumn="1" w:lastColumn="0" w:noHBand="0" w:noVBand="1"/>
      </w:tblPr>
      <w:tblGrid>
        <w:gridCol w:w="1678"/>
        <w:gridCol w:w="1678"/>
        <w:gridCol w:w="1678"/>
        <w:gridCol w:w="1678"/>
        <w:gridCol w:w="1678"/>
      </w:tblGrid>
      <w:tr w:rsidR="007A0440" w14:paraId="2B6F6AA7" w14:textId="77777777" w:rsidTr="009A5092">
        <w:trPr>
          <w:jc w:val="center"/>
        </w:trPr>
        <w:tc>
          <w:tcPr>
            <w:tcW w:w="1678" w:type="dxa"/>
            <w:shd w:val="clear" w:color="auto" w:fill="F2F2F2" w:themeFill="background1" w:themeFillShade="F2"/>
          </w:tcPr>
          <w:p w14:paraId="27030335" w14:textId="77777777" w:rsidR="007A0440" w:rsidRPr="00B91EC0" w:rsidRDefault="007A0440" w:rsidP="000C14FC">
            <w:pPr>
              <w:spacing w:before="60" w:after="60"/>
              <w:jc w:val="center"/>
              <w:rPr>
                <w:rFonts w:ascii="Arial" w:hAnsi="Arial" w:cs="Arial"/>
                <w:b/>
              </w:rPr>
            </w:pPr>
            <w:r>
              <w:rPr>
                <w:rFonts w:ascii="Arial" w:hAnsi="Arial" w:cs="Arial"/>
                <w:b/>
              </w:rPr>
              <w:t>W750-VX</w:t>
            </w:r>
          </w:p>
        </w:tc>
        <w:tc>
          <w:tcPr>
            <w:tcW w:w="1678" w:type="dxa"/>
            <w:shd w:val="clear" w:color="auto" w:fill="F2F2F2" w:themeFill="background1" w:themeFillShade="F2"/>
          </w:tcPr>
          <w:p w14:paraId="399ECC70" w14:textId="77777777" w:rsidR="007A0440" w:rsidRPr="00B91EC0" w:rsidRDefault="007A0440" w:rsidP="000C14FC">
            <w:pPr>
              <w:spacing w:before="60" w:after="60"/>
              <w:jc w:val="center"/>
              <w:rPr>
                <w:rFonts w:ascii="Arial" w:hAnsi="Arial" w:cs="Arial"/>
                <w:b/>
              </w:rPr>
            </w:pPr>
            <w:r>
              <w:rPr>
                <w:rFonts w:ascii="Arial" w:hAnsi="Arial" w:cs="Arial"/>
                <w:b/>
              </w:rPr>
              <w:t>W1000-VX</w:t>
            </w:r>
          </w:p>
        </w:tc>
        <w:tc>
          <w:tcPr>
            <w:tcW w:w="1678" w:type="dxa"/>
            <w:shd w:val="clear" w:color="auto" w:fill="F2F2F2" w:themeFill="background1" w:themeFillShade="F2"/>
          </w:tcPr>
          <w:p w14:paraId="1C15C9C5" w14:textId="77777777" w:rsidR="007A0440" w:rsidRPr="00B91EC0" w:rsidRDefault="007A0440" w:rsidP="000C14FC">
            <w:pPr>
              <w:spacing w:before="60" w:after="60"/>
              <w:jc w:val="center"/>
              <w:rPr>
                <w:rFonts w:ascii="Arial" w:hAnsi="Arial" w:cs="Arial"/>
                <w:b/>
              </w:rPr>
            </w:pPr>
            <w:r>
              <w:rPr>
                <w:rFonts w:ascii="Arial" w:hAnsi="Arial" w:cs="Arial"/>
                <w:b/>
              </w:rPr>
              <w:t>W1500-VX</w:t>
            </w:r>
          </w:p>
        </w:tc>
        <w:tc>
          <w:tcPr>
            <w:tcW w:w="1678" w:type="dxa"/>
            <w:shd w:val="clear" w:color="auto" w:fill="F2F2F2" w:themeFill="background1" w:themeFillShade="F2"/>
          </w:tcPr>
          <w:p w14:paraId="0AEA3F52" w14:textId="77777777" w:rsidR="007A0440" w:rsidRDefault="007A0440" w:rsidP="000C14FC">
            <w:pPr>
              <w:spacing w:before="60" w:after="60"/>
              <w:jc w:val="center"/>
              <w:rPr>
                <w:rFonts w:ascii="Arial" w:hAnsi="Arial" w:cs="Arial"/>
                <w:b/>
              </w:rPr>
            </w:pPr>
            <w:r>
              <w:rPr>
                <w:rFonts w:ascii="Arial" w:hAnsi="Arial" w:cs="Arial"/>
                <w:b/>
              </w:rPr>
              <w:t>W1700-VX</w:t>
            </w:r>
          </w:p>
        </w:tc>
        <w:tc>
          <w:tcPr>
            <w:tcW w:w="1678" w:type="dxa"/>
            <w:shd w:val="clear" w:color="auto" w:fill="F2F2F2" w:themeFill="background1" w:themeFillShade="F2"/>
          </w:tcPr>
          <w:p w14:paraId="578BDB78" w14:textId="77777777" w:rsidR="007A0440" w:rsidRPr="00B91EC0" w:rsidRDefault="007A0440" w:rsidP="000C14FC">
            <w:pPr>
              <w:spacing w:before="60" w:after="60"/>
              <w:jc w:val="center"/>
              <w:rPr>
                <w:rFonts w:ascii="Arial" w:hAnsi="Arial" w:cs="Arial"/>
                <w:b/>
              </w:rPr>
            </w:pPr>
            <w:r>
              <w:rPr>
                <w:rFonts w:ascii="Arial" w:hAnsi="Arial" w:cs="Arial"/>
                <w:b/>
              </w:rPr>
              <w:t>W2000-VX</w:t>
            </w:r>
          </w:p>
        </w:tc>
      </w:tr>
      <w:tr w:rsidR="007A0440" w14:paraId="74B353E7" w14:textId="77777777" w:rsidTr="009A5092">
        <w:trPr>
          <w:jc w:val="center"/>
        </w:trPr>
        <w:tc>
          <w:tcPr>
            <w:tcW w:w="1678" w:type="dxa"/>
          </w:tcPr>
          <w:p w14:paraId="6C5B5D42" w14:textId="77777777" w:rsidR="007A0440" w:rsidRPr="00B91EC0" w:rsidRDefault="007A0440" w:rsidP="000C14FC">
            <w:pPr>
              <w:spacing w:before="60" w:after="60"/>
              <w:jc w:val="center"/>
              <w:rPr>
                <w:rFonts w:ascii="Arial" w:hAnsi="Arial" w:cs="Arial"/>
              </w:rPr>
            </w:pPr>
            <w:r>
              <w:rPr>
                <w:rFonts w:ascii="Arial" w:hAnsi="Arial" w:cs="Arial"/>
              </w:rPr>
              <w:t>Natural Gas or Propane Gas</w:t>
            </w:r>
          </w:p>
        </w:tc>
        <w:tc>
          <w:tcPr>
            <w:tcW w:w="1678" w:type="dxa"/>
          </w:tcPr>
          <w:p w14:paraId="0815AFF4" w14:textId="77777777" w:rsidR="007A0440" w:rsidRPr="00B91EC0" w:rsidRDefault="007A0440" w:rsidP="000C14FC">
            <w:pPr>
              <w:spacing w:before="60" w:after="60"/>
              <w:jc w:val="center"/>
              <w:rPr>
                <w:rFonts w:ascii="Arial" w:hAnsi="Arial" w:cs="Arial"/>
              </w:rPr>
            </w:pPr>
            <w:r>
              <w:rPr>
                <w:rFonts w:ascii="Arial" w:hAnsi="Arial" w:cs="Arial"/>
              </w:rPr>
              <w:t>Natural Gas or Propane Gas</w:t>
            </w:r>
          </w:p>
        </w:tc>
        <w:tc>
          <w:tcPr>
            <w:tcW w:w="1678" w:type="dxa"/>
          </w:tcPr>
          <w:p w14:paraId="430BEA99" w14:textId="77777777" w:rsidR="007A0440" w:rsidRPr="00B91EC0" w:rsidRDefault="007A0440" w:rsidP="000C14FC">
            <w:pPr>
              <w:spacing w:before="60" w:after="60"/>
              <w:jc w:val="center"/>
              <w:rPr>
                <w:rFonts w:ascii="Arial" w:hAnsi="Arial" w:cs="Arial"/>
              </w:rPr>
            </w:pPr>
            <w:r>
              <w:rPr>
                <w:rFonts w:ascii="Arial" w:hAnsi="Arial" w:cs="Arial"/>
              </w:rPr>
              <w:t>Natural Gas or Propane Gas</w:t>
            </w:r>
          </w:p>
        </w:tc>
        <w:tc>
          <w:tcPr>
            <w:tcW w:w="1678" w:type="dxa"/>
          </w:tcPr>
          <w:p w14:paraId="3B33C9F2" w14:textId="77777777" w:rsidR="007A0440" w:rsidRDefault="007A0440" w:rsidP="000C14FC">
            <w:pPr>
              <w:spacing w:before="60" w:after="60"/>
              <w:jc w:val="center"/>
              <w:rPr>
                <w:rFonts w:ascii="Arial" w:hAnsi="Arial" w:cs="Arial"/>
              </w:rPr>
            </w:pPr>
            <w:r>
              <w:rPr>
                <w:rFonts w:ascii="Arial" w:hAnsi="Arial" w:cs="Arial"/>
              </w:rPr>
              <w:t>Natural Gas or Propane Gas</w:t>
            </w:r>
          </w:p>
        </w:tc>
        <w:tc>
          <w:tcPr>
            <w:tcW w:w="1678" w:type="dxa"/>
          </w:tcPr>
          <w:p w14:paraId="4CD72500" w14:textId="77777777" w:rsidR="007A0440" w:rsidRPr="00B91EC0" w:rsidRDefault="007A0440" w:rsidP="000C14FC">
            <w:pPr>
              <w:spacing w:before="60" w:after="60"/>
              <w:jc w:val="center"/>
              <w:rPr>
                <w:rFonts w:ascii="Arial" w:hAnsi="Arial" w:cs="Arial"/>
              </w:rPr>
            </w:pPr>
            <w:r>
              <w:rPr>
                <w:rFonts w:ascii="Arial" w:hAnsi="Arial" w:cs="Arial"/>
              </w:rPr>
              <w:t>Natural Gas or Propane Gas</w:t>
            </w:r>
          </w:p>
        </w:tc>
      </w:tr>
    </w:tbl>
    <w:p w14:paraId="1EA6BC22" w14:textId="77777777" w:rsidR="00F402FE" w:rsidRDefault="00F402FE" w:rsidP="00F402FE">
      <w:pPr>
        <w:pStyle w:val="ListParagraph"/>
        <w:keepLines/>
        <w:tabs>
          <w:tab w:val="left" w:pos="-720"/>
          <w:tab w:val="left" w:pos="1800"/>
        </w:tabs>
        <w:suppressAutoHyphens/>
        <w:spacing w:after="0" w:line="240" w:lineRule="auto"/>
        <w:ind w:left="1800"/>
        <w:contextualSpacing w:val="0"/>
        <w:rPr>
          <w:rFonts w:ascii="Arial" w:hAnsi="Arial" w:cs="Arial"/>
          <w:spacing w:val="-3"/>
          <w:sz w:val="24"/>
          <w:szCs w:val="24"/>
        </w:rPr>
      </w:pPr>
    </w:p>
    <w:p w14:paraId="7D8C1786" w14:textId="77777777" w:rsidR="0046719B" w:rsidRDefault="002E0E3C" w:rsidP="00BA18A4">
      <w:pPr>
        <w:pStyle w:val="ListParagraph"/>
        <w:keepLines/>
        <w:numPr>
          <w:ilvl w:val="0"/>
          <w:numId w:val="31"/>
        </w:numPr>
        <w:tabs>
          <w:tab w:val="left" w:pos="-720"/>
          <w:tab w:val="left" w:pos="1800"/>
        </w:tabs>
        <w:suppressAutoHyphens/>
        <w:spacing w:after="100" w:line="240" w:lineRule="auto"/>
        <w:ind w:left="1800"/>
        <w:contextualSpacing w:val="0"/>
        <w:rPr>
          <w:rFonts w:ascii="Arial" w:hAnsi="Arial" w:cs="Arial"/>
          <w:spacing w:val="-3"/>
          <w:sz w:val="24"/>
          <w:szCs w:val="24"/>
        </w:rPr>
      </w:pPr>
      <w:r w:rsidRPr="00BC5737">
        <w:rPr>
          <w:rFonts w:ascii="Arial" w:hAnsi="Arial" w:cs="Arial"/>
          <w:spacing w:val="-3"/>
          <w:sz w:val="24"/>
          <w:szCs w:val="24"/>
        </w:rPr>
        <w:t>The main gas valve train shall be factory assembled, piped, and wired</w:t>
      </w:r>
      <w:r w:rsidR="00BC5737">
        <w:rPr>
          <w:rFonts w:ascii="Arial" w:hAnsi="Arial" w:cs="Arial"/>
          <w:spacing w:val="-3"/>
          <w:sz w:val="24"/>
          <w:szCs w:val="24"/>
        </w:rPr>
        <w:t xml:space="preserve"> and allow </w:t>
      </w:r>
      <w:r w:rsidR="0046719B">
        <w:rPr>
          <w:rFonts w:ascii="Arial" w:hAnsi="Arial" w:cs="Arial"/>
          <w:spacing w:val="-3"/>
          <w:sz w:val="24"/>
          <w:szCs w:val="24"/>
        </w:rPr>
        <w:t>for operation at full rated water heater capacity from 4.0” W.C. up to the maximum inlet gas pressure of 14.0” W.C.  The water heater shall operate reliably down to an inlet gas pressure of 3.5” W.C. although the water heater may not be able to achieve full rated capacity at this pressure.</w:t>
      </w:r>
    </w:p>
    <w:p w14:paraId="026F7235" w14:textId="77777777" w:rsidR="002E0E3C" w:rsidRPr="00BC5737" w:rsidRDefault="002E0E3C" w:rsidP="009D7BDB">
      <w:pPr>
        <w:pStyle w:val="ListParagraph"/>
        <w:keepLines/>
        <w:numPr>
          <w:ilvl w:val="0"/>
          <w:numId w:val="31"/>
        </w:numPr>
        <w:tabs>
          <w:tab w:val="left" w:pos="-720"/>
          <w:tab w:val="left" w:pos="1800"/>
        </w:tabs>
        <w:suppressAutoHyphens/>
        <w:spacing w:line="240" w:lineRule="auto"/>
        <w:ind w:left="1800"/>
        <w:contextualSpacing w:val="0"/>
        <w:rPr>
          <w:rFonts w:ascii="Arial" w:hAnsi="Arial" w:cs="Arial"/>
          <w:spacing w:val="-3"/>
          <w:sz w:val="24"/>
          <w:szCs w:val="24"/>
        </w:rPr>
      </w:pPr>
      <w:r w:rsidRPr="00BC5737">
        <w:rPr>
          <w:rFonts w:ascii="Arial" w:hAnsi="Arial" w:cs="Arial"/>
          <w:spacing w:val="-3"/>
          <w:sz w:val="24"/>
          <w:szCs w:val="24"/>
        </w:rPr>
        <w:t xml:space="preserve">Each </w:t>
      </w:r>
      <w:r w:rsidR="00BC5737" w:rsidRPr="00BC5737">
        <w:rPr>
          <w:rFonts w:ascii="Arial" w:hAnsi="Arial" w:cs="Arial"/>
          <w:spacing w:val="-3"/>
          <w:sz w:val="24"/>
          <w:szCs w:val="24"/>
        </w:rPr>
        <w:t xml:space="preserve">main </w:t>
      </w:r>
      <w:r w:rsidRPr="00BC5737">
        <w:rPr>
          <w:rFonts w:ascii="Arial" w:hAnsi="Arial" w:cs="Arial"/>
          <w:spacing w:val="-3"/>
          <w:sz w:val="24"/>
          <w:szCs w:val="24"/>
        </w:rPr>
        <w:t>gas valve train shall include at least the following:</w:t>
      </w:r>
    </w:p>
    <w:p w14:paraId="087D1EEB" w14:textId="77777777" w:rsidR="002E0E3C" w:rsidRPr="00BC5737" w:rsidRDefault="002E0E3C" w:rsidP="009D7BDB">
      <w:pPr>
        <w:pStyle w:val="ListParagraph"/>
        <w:keepLines/>
        <w:numPr>
          <w:ilvl w:val="4"/>
          <w:numId w:val="32"/>
        </w:numPr>
        <w:tabs>
          <w:tab w:val="left" w:pos="-720"/>
          <w:tab w:val="left" w:pos="720"/>
          <w:tab w:val="left" w:pos="1440"/>
        </w:tabs>
        <w:suppressAutoHyphens/>
        <w:spacing w:after="100" w:line="240" w:lineRule="auto"/>
        <w:ind w:left="2880"/>
        <w:contextualSpacing w:val="0"/>
        <w:rPr>
          <w:rFonts w:ascii="Arial" w:hAnsi="Arial" w:cs="Arial"/>
          <w:spacing w:val="-3"/>
          <w:sz w:val="24"/>
          <w:szCs w:val="24"/>
        </w:rPr>
      </w:pPr>
      <w:r w:rsidRPr="00BC5737">
        <w:rPr>
          <w:rFonts w:ascii="Arial" w:hAnsi="Arial" w:cs="Arial"/>
          <w:spacing w:val="-3"/>
          <w:sz w:val="24"/>
          <w:szCs w:val="24"/>
        </w:rPr>
        <w:t xml:space="preserve">One (1) </w:t>
      </w:r>
      <w:r w:rsidR="00BC5737" w:rsidRPr="00BC5737">
        <w:rPr>
          <w:rFonts w:ascii="Arial" w:hAnsi="Arial" w:cs="Arial"/>
          <w:spacing w:val="-3"/>
          <w:sz w:val="24"/>
          <w:szCs w:val="24"/>
        </w:rPr>
        <w:t xml:space="preserve">upstream </w:t>
      </w:r>
      <w:r w:rsidRPr="00BC5737">
        <w:rPr>
          <w:rFonts w:ascii="Arial" w:hAnsi="Arial" w:cs="Arial"/>
          <w:spacing w:val="-3"/>
          <w:sz w:val="24"/>
          <w:szCs w:val="24"/>
        </w:rPr>
        <w:t>manual shutoff valve</w:t>
      </w:r>
      <w:r w:rsidR="00BC5737">
        <w:rPr>
          <w:rFonts w:ascii="Arial" w:hAnsi="Arial" w:cs="Arial"/>
          <w:spacing w:val="-3"/>
          <w:sz w:val="24"/>
          <w:szCs w:val="24"/>
        </w:rPr>
        <w:t xml:space="preserve"> for field-connection</w:t>
      </w:r>
      <w:r w:rsidR="0072164A" w:rsidRPr="00BC5737">
        <w:rPr>
          <w:rFonts w:ascii="Arial" w:hAnsi="Arial" w:cs="Arial"/>
          <w:spacing w:val="-3"/>
          <w:sz w:val="24"/>
          <w:szCs w:val="24"/>
        </w:rPr>
        <w:t>.</w:t>
      </w:r>
    </w:p>
    <w:p w14:paraId="4317D1AC" w14:textId="77777777" w:rsidR="00BC5737" w:rsidRDefault="00BC5737" w:rsidP="00BC5737">
      <w:pPr>
        <w:pStyle w:val="ListParagraph"/>
        <w:keepLines/>
        <w:numPr>
          <w:ilvl w:val="4"/>
          <w:numId w:val="32"/>
        </w:numPr>
        <w:tabs>
          <w:tab w:val="left" w:pos="-720"/>
          <w:tab w:val="left" w:pos="720"/>
          <w:tab w:val="left" w:pos="1440"/>
        </w:tabs>
        <w:suppressAutoHyphens/>
        <w:spacing w:after="100" w:line="240" w:lineRule="auto"/>
        <w:ind w:left="2880"/>
        <w:contextualSpacing w:val="0"/>
        <w:rPr>
          <w:rFonts w:ascii="Arial" w:hAnsi="Arial" w:cs="Arial"/>
          <w:spacing w:val="-3"/>
          <w:sz w:val="24"/>
          <w:szCs w:val="24"/>
        </w:rPr>
      </w:pPr>
      <w:r>
        <w:rPr>
          <w:rFonts w:ascii="Arial" w:hAnsi="Arial" w:cs="Arial"/>
          <w:spacing w:val="-3"/>
          <w:sz w:val="24"/>
          <w:szCs w:val="24"/>
        </w:rPr>
        <w:t>One (1) combination Air-Gas ratio control and safety shutoff valve with dual solenoids (in-series) that can be independently energized for leak testing and integrated into a single body design.  Th</w:t>
      </w:r>
      <w:r w:rsidR="00F402FE">
        <w:rPr>
          <w:rFonts w:ascii="Arial" w:hAnsi="Arial" w:cs="Arial"/>
          <w:spacing w:val="-3"/>
          <w:sz w:val="24"/>
          <w:szCs w:val="24"/>
        </w:rPr>
        <w:t>e</w:t>
      </w:r>
      <w:r>
        <w:rPr>
          <w:rFonts w:ascii="Arial" w:hAnsi="Arial" w:cs="Arial"/>
          <w:spacing w:val="-3"/>
          <w:sz w:val="24"/>
          <w:szCs w:val="24"/>
        </w:rPr>
        <w:t xml:space="preserve"> combination gas valve shall operate as a “Zero Governor” and control to a neutral gas pressure inside the gas valve.</w:t>
      </w:r>
    </w:p>
    <w:p w14:paraId="03D39C14" w14:textId="77777777" w:rsidR="002E0E3C" w:rsidRPr="00BC5737" w:rsidRDefault="002E0E3C" w:rsidP="009D7BDB">
      <w:pPr>
        <w:pStyle w:val="ListParagraph"/>
        <w:keepLines/>
        <w:numPr>
          <w:ilvl w:val="4"/>
          <w:numId w:val="32"/>
        </w:numPr>
        <w:tabs>
          <w:tab w:val="left" w:pos="-720"/>
          <w:tab w:val="left" w:pos="720"/>
          <w:tab w:val="left" w:pos="1440"/>
        </w:tabs>
        <w:suppressAutoHyphens/>
        <w:spacing w:after="100" w:line="240" w:lineRule="auto"/>
        <w:ind w:left="2880"/>
        <w:contextualSpacing w:val="0"/>
        <w:rPr>
          <w:rFonts w:ascii="Arial" w:hAnsi="Arial" w:cs="Arial"/>
          <w:spacing w:val="-3"/>
          <w:sz w:val="24"/>
          <w:szCs w:val="24"/>
        </w:rPr>
      </w:pPr>
      <w:r w:rsidRPr="00BC5737">
        <w:rPr>
          <w:rFonts w:ascii="Arial" w:hAnsi="Arial" w:cs="Arial"/>
          <w:spacing w:val="-3"/>
          <w:sz w:val="24"/>
          <w:szCs w:val="24"/>
        </w:rPr>
        <w:t>One (1) low gas pressure switch (manual reset).</w:t>
      </w:r>
    </w:p>
    <w:p w14:paraId="68176555" w14:textId="77777777" w:rsidR="002E0E3C" w:rsidRPr="00BC5737" w:rsidRDefault="002E0E3C" w:rsidP="009D7BDB">
      <w:pPr>
        <w:pStyle w:val="ListParagraph"/>
        <w:keepLines/>
        <w:numPr>
          <w:ilvl w:val="4"/>
          <w:numId w:val="32"/>
        </w:numPr>
        <w:tabs>
          <w:tab w:val="left" w:pos="-720"/>
          <w:tab w:val="left" w:pos="720"/>
          <w:tab w:val="left" w:pos="1440"/>
        </w:tabs>
        <w:suppressAutoHyphens/>
        <w:spacing w:after="100" w:line="240" w:lineRule="auto"/>
        <w:ind w:left="2880"/>
        <w:contextualSpacing w:val="0"/>
        <w:rPr>
          <w:rFonts w:ascii="Arial" w:hAnsi="Arial" w:cs="Arial"/>
          <w:spacing w:val="-3"/>
          <w:sz w:val="24"/>
          <w:szCs w:val="24"/>
        </w:rPr>
      </w:pPr>
      <w:r w:rsidRPr="00BC5737">
        <w:rPr>
          <w:rFonts w:ascii="Arial" w:hAnsi="Arial" w:cs="Arial"/>
          <w:spacing w:val="-3"/>
          <w:sz w:val="24"/>
          <w:szCs w:val="24"/>
        </w:rPr>
        <w:t>One (1) high gas pressure switch (manual reset)</w:t>
      </w:r>
      <w:r w:rsidR="00A0216A" w:rsidRPr="00BC5737">
        <w:rPr>
          <w:rFonts w:ascii="Arial" w:hAnsi="Arial" w:cs="Arial"/>
          <w:spacing w:val="-3"/>
          <w:sz w:val="24"/>
          <w:szCs w:val="24"/>
        </w:rPr>
        <w:t>.</w:t>
      </w:r>
    </w:p>
    <w:p w14:paraId="64976550" w14:textId="77777777" w:rsidR="002E0E3C" w:rsidRDefault="002E0E3C" w:rsidP="009D7BDB">
      <w:pPr>
        <w:pStyle w:val="ListParagraph"/>
        <w:keepLines/>
        <w:numPr>
          <w:ilvl w:val="4"/>
          <w:numId w:val="32"/>
        </w:numPr>
        <w:tabs>
          <w:tab w:val="left" w:pos="-720"/>
          <w:tab w:val="left" w:pos="720"/>
          <w:tab w:val="left" w:pos="1440"/>
        </w:tabs>
        <w:suppressAutoHyphens/>
        <w:spacing w:after="100" w:line="240" w:lineRule="auto"/>
        <w:ind w:left="2880"/>
        <w:contextualSpacing w:val="0"/>
        <w:rPr>
          <w:rFonts w:ascii="Arial" w:hAnsi="Arial" w:cs="Arial"/>
          <w:spacing w:val="-3"/>
          <w:sz w:val="24"/>
          <w:szCs w:val="24"/>
        </w:rPr>
      </w:pPr>
      <w:r w:rsidRPr="00BC5737">
        <w:rPr>
          <w:rFonts w:ascii="Arial" w:hAnsi="Arial" w:cs="Arial"/>
          <w:spacing w:val="-3"/>
          <w:sz w:val="24"/>
          <w:szCs w:val="24"/>
        </w:rPr>
        <w:t xml:space="preserve">Two (2) </w:t>
      </w:r>
      <w:r w:rsidR="00436AA7">
        <w:rPr>
          <w:rFonts w:ascii="Arial" w:hAnsi="Arial" w:cs="Arial"/>
          <w:spacing w:val="-3"/>
          <w:sz w:val="24"/>
          <w:szCs w:val="24"/>
        </w:rPr>
        <w:t xml:space="preserve">gas </w:t>
      </w:r>
      <w:r w:rsidRPr="00BC5737">
        <w:rPr>
          <w:rFonts w:ascii="Arial" w:hAnsi="Arial" w:cs="Arial"/>
          <w:spacing w:val="-3"/>
          <w:sz w:val="24"/>
          <w:szCs w:val="24"/>
        </w:rPr>
        <w:t>pressure test ports</w:t>
      </w:r>
      <w:r w:rsidR="005318BC" w:rsidRPr="00BC5737">
        <w:rPr>
          <w:rFonts w:ascii="Arial" w:hAnsi="Arial" w:cs="Arial"/>
          <w:spacing w:val="-3"/>
          <w:sz w:val="24"/>
          <w:szCs w:val="24"/>
        </w:rPr>
        <w:t>.</w:t>
      </w:r>
    </w:p>
    <w:p w14:paraId="1F169C6F" w14:textId="77777777" w:rsidR="00BC5737" w:rsidRPr="00BC5737" w:rsidRDefault="00BC5737" w:rsidP="00BC5737">
      <w:pPr>
        <w:pStyle w:val="ListParagraph"/>
        <w:keepLines/>
        <w:numPr>
          <w:ilvl w:val="4"/>
          <w:numId w:val="32"/>
        </w:numPr>
        <w:tabs>
          <w:tab w:val="left" w:pos="-720"/>
          <w:tab w:val="left" w:pos="720"/>
          <w:tab w:val="left" w:pos="1440"/>
        </w:tabs>
        <w:suppressAutoHyphens/>
        <w:spacing w:line="240" w:lineRule="auto"/>
        <w:ind w:left="2880"/>
        <w:contextualSpacing w:val="0"/>
        <w:rPr>
          <w:rFonts w:ascii="Arial" w:hAnsi="Arial" w:cs="Arial"/>
          <w:spacing w:val="-3"/>
          <w:sz w:val="24"/>
          <w:szCs w:val="24"/>
        </w:rPr>
      </w:pPr>
      <w:r>
        <w:rPr>
          <w:rFonts w:ascii="Arial" w:hAnsi="Arial" w:cs="Arial"/>
          <w:spacing w:val="-3"/>
          <w:sz w:val="24"/>
          <w:szCs w:val="24"/>
        </w:rPr>
        <w:t>One (1) downstream manual shutoff valve.</w:t>
      </w:r>
    </w:p>
    <w:p w14:paraId="417C1728" w14:textId="77777777" w:rsidR="00EF0E1A" w:rsidRPr="00BC5737" w:rsidRDefault="0045718A" w:rsidP="00F402FE">
      <w:pPr>
        <w:pStyle w:val="ListParagraph"/>
        <w:keepLines/>
        <w:numPr>
          <w:ilvl w:val="0"/>
          <w:numId w:val="31"/>
        </w:numPr>
        <w:tabs>
          <w:tab w:val="left" w:pos="-720"/>
          <w:tab w:val="left" w:pos="1440"/>
        </w:tabs>
        <w:suppressAutoHyphens/>
        <w:spacing w:line="240" w:lineRule="auto"/>
        <w:ind w:left="1800"/>
        <w:contextualSpacing w:val="0"/>
        <w:rPr>
          <w:rFonts w:ascii="Arial" w:hAnsi="Arial" w:cs="Arial"/>
          <w:spacing w:val="-3"/>
          <w:sz w:val="24"/>
          <w:szCs w:val="24"/>
        </w:rPr>
      </w:pPr>
      <w:r w:rsidRPr="00BC5737">
        <w:rPr>
          <w:rFonts w:ascii="Arial" w:hAnsi="Arial" w:cs="Arial"/>
          <w:spacing w:val="-3"/>
          <w:sz w:val="24"/>
          <w:szCs w:val="24"/>
        </w:rPr>
        <w:t xml:space="preserve">If </w:t>
      </w:r>
      <w:r w:rsidR="00F402FE">
        <w:rPr>
          <w:rFonts w:ascii="Arial" w:hAnsi="Arial" w:cs="Arial"/>
          <w:spacing w:val="-3"/>
          <w:sz w:val="24"/>
          <w:szCs w:val="24"/>
        </w:rPr>
        <w:t xml:space="preserve">the supplied </w:t>
      </w:r>
      <w:r w:rsidRPr="00BC5737">
        <w:rPr>
          <w:rFonts w:ascii="Arial" w:hAnsi="Arial" w:cs="Arial"/>
          <w:spacing w:val="-3"/>
          <w:sz w:val="24"/>
          <w:szCs w:val="24"/>
        </w:rPr>
        <w:t>gas pressure exceeds 14” W.C</w:t>
      </w:r>
      <w:r w:rsidR="00EF0E1A" w:rsidRPr="00BC5737">
        <w:rPr>
          <w:rFonts w:ascii="Arial" w:hAnsi="Arial" w:cs="Arial"/>
          <w:spacing w:val="-3"/>
          <w:sz w:val="24"/>
          <w:szCs w:val="24"/>
        </w:rPr>
        <w:t>.</w:t>
      </w:r>
      <w:r w:rsidR="00F402FE">
        <w:rPr>
          <w:rFonts w:ascii="Arial" w:hAnsi="Arial" w:cs="Arial"/>
          <w:spacing w:val="-3"/>
          <w:sz w:val="24"/>
          <w:szCs w:val="24"/>
        </w:rPr>
        <w:t>,</w:t>
      </w:r>
      <w:r w:rsidR="006C023A">
        <w:rPr>
          <w:rFonts w:ascii="Arial" w:hAnsi="Arial" w:cs="Arial"/>
          <w:spacing w:val="-3"/>
          <w:sz w:val="24"/>
          <w:szCs w:val="24"/>
        </w:rPr>
        <w:t xml:space="preserve"> the c</w:t>
      </w:r>
      <w:r w:rsidR="00EF0E1A" w:rsidRPr="00BC5737">
        <w:rPr>
          <w:rFonts w:ascii="Arial" w:hAnsi="Arial" w:cs="Arial"/>
          <w:spacing w:val="-3"/>
          <w:sz w:val="24"/>
          <w:szCs w:val="24"/>
        </w:rPr>
        <w:t>ontractor shall supply a suitable intermediate gas pressure regulator</w:t>
      </w:r>
      <w:r w:rsidR="00F402FE">
        <w:rPr>
          <w:rFonts w:ascii="Arial" w:hAnsi="Arial" w:cs="Arial"/>
          <w:spacing w:val="-3"/>
          <w:sz w:val="24"/>
          <w:szCs w:val="24"/>
        </w:rPr>
        <w:t xml:space="preserve"> of the lock-up type</w:t>
      </w:r>
      <w:r w:rsidR="00EF0E1A" w:rsidRPr="00BC5737">
        <w:rPr>
          <w:rFonts w:ascii="Arial" w:hAnsi="Arial" w:cs="Arial"/>
          <w:spacing w:val="-3"/>
          <w:sz w:val="24"/>
          <w:szCs w:val="24"/>
        </w:rPr>
        <w:t xml:space="preserve"> to reduce the </w:t>
      </w:r>
      <w:r w:rsidR="00F402FE">
        <w:rPr>
          <w:rFonts w:ascii="Arial" w:hAnsi="Arial" w:cs="Arial"/>
          <w:spacing w:val="-3"/>
          <w:sz w:val="24"/>
          <w:szCs w:val="24"/>
        </w:rPr>
        <w:t xml:space="preserve">gas </w:t>
      </w:r>
      <w:r w:rsidR="00EF0E1A" w:rsidRPr="00BC5737">
        <w:rPr>
          <w:rFonts w:ascii="Arial" w:hAnsi="Arial" w:cs="Arial"/>
          <w:spacing w:val="-3"/>
          <w:sz w:val="24"/>
          <w:szCs w:val="24"/>
        </w:rPr>
        <w:t>pressure to acceptable levels.</w:t>
      </w:r>
    </w:p>
    <w:p w14:paraId="50912249" w14:textId="77777777" w:rsidR="00F402FE" w:rsidRPr="00923033" w:rsidRDefault="00F402FE" w:rsidP="00F402FE">
      <w:pPr>
        <w:pStyle w:val="ListParagraph"/>
        <w:keepLines/>
        <w:numPr>
          <w:ilvl w:val="0"/>
          <w:numId w:val="29"/>
        </w:numPr>
        <w:tabs>
          <w:tab w:val="left" w:pos="-720"/>
          <w:tab w:val="left" w:pos="720"/>
        </w:tabs>
        <w:suppressAutoHyphens/>
        <w:spacing w:line="240" w:lineRule="auto"/>
        <w:ind w:left="720"/>
        <w:contextualSpacing w:val="0"/>
        <w:rPr>
          <w:rFonts w:ascii="Arial" w:hAnsi="Arial" w:cs="Arial"/>
          <w:b/>
          <w:spacing w:val="-3"/>
          <w:sz w:val="24"/>
          <w:szCs w:val="24"/>
        </w:rPr>
      </w:pPr>
      <w:r w:rsidRPr="00923033">
        <w:rPr>
          <w:rFonts w:ascii="Arial" w:hAnsi="Arial" w:cs="Arial"/>
          <w:b/>
          <w:spacing w:val="-3"/>
          <w:sz w:val="24"/>
          <w:szCs w:val="24"/>
        </w:rPr>
        <w:t>POWER BURNER</w:t>
      </w:r>
    </w:p>
    <w:p w14:paraId="6ADD32AB" w14:textId="77777777" w:rsidR="00F402FE" w:rsidRPr="009D7BDB" w:rsidRDefault="00F402FE" w:rsidP="00F402FE">
      <w:pPr>
        <w:pStyle w:val="ListParagraph"/>
        <w:keepLines/>
        <w:numPr>
          <w:ilvl w:val="3"/>
          <w:numId w:val="29"/>
        </w:numPr>
        <w:tabs>
          <w:tab w:val="left" w:pos="-720"/>
          <w:tab w:val="left" w:pos="1440"/>
        </w:tabs>
        <w:suppressAutoHyphens/>
        <w:spacing w:after="100" w:line="240" w:lineRule="auto"/>
        <w:ind w:left="1800"/>
        <w:contextualSpacing w:val="0"/>
        <w:rPr>
          <w:rFonts w:ascii="Arial" w:hAnsi="Arial" w:cs="Arial"/>
          <w:spacing w:val="-3"/>
          <w:sz w:val="24"/>
          <w:szCs w:val="24"/>
        </w:rPr>
      </w:pPr>
      <w:r w:rsidRPr="009D7BDB">
        <w:rPr>
          <w:rFonts w:ascii="Arial" w:hAnsi="Arial" w:cs="Arial"/>
          <w:spacing w:val="-3"/>
          <w:sz w:val="24"/>
          <w:szCs w:val="24"/>
        </w:rPr>
        <w:t xml:space="preserve">The </w:t>
      </w:r>
      <w:r w:rsidR="00F3298F">
        <w:rPr>
          <w:rFonts w:ascii="Arial" w:hAnsi="Arial" w:cs="Arial"/>
          <w:spacing w:val="-3"/>
          <w:sz w:val="24"/>
          <w:szCs w:val="24"/>
        </w:rPr>
        <w:t>water heater</w:t>
      </w:r>
      <w:r w:rsidRPr="009D7BDB">
        <w:rPr>
          <w:rFonts w:ascii="Arial" w:hAnsi="Arial" w:cs="Arial"/>
          <w:spacing w:val="-3"/>
          <w:sz w:val="24"/>
          <w:szCs w:val="24"/>
        </w:rPr>
        <w:t xml:space="preserve"> manufacturer shall furnish an integral power type fuel burner</w:t>
      </w:r>
      <w:r>
        <w:rPr>
          <w:rFonts w:ascii="Arial" w:hAnsi="Arial" w:cs="Arial"/>
          <w:spacing w:val="-3"/>
          <w:sz w:val="24"/>
          <w:szCs w:val="24"/>
        </w:rPr>
        <w:t xml:space="preserve"> with each </w:t>
      </w:r>
      <w:r w:rsidR="00F3298F">
        <w:rPr>
          <w:rFonts w:ascii="Arial" w:hAnsi="Arial" w:cs="Arial"/>
          <w:spacing w:val="-3"/>
          <w:sz w:val="24"/>
          <w:szCs w:val="24"/>
        </w:rPr>
        <w:t>water heater</w:t>
      </w:r>
      <w:r w:rsidR="00E761A1">
        <w:rPr>
          <w:rFonts w:ascii="Arial" w:hAnsi="Arial" w:cs="Arial"/>
          <w:spacing w:val="-3"/>
          <w:sz w:val="24"/>
          <w:szCs w:val="24"/>
        </w:rPr>
        <w:t xml:space="preserve"> configured for 208 – 240 VAC, Single Phase, 60 Hz</w:t>
      </w:r>
      <w:r w:rsidRPr="009D7BDB">
        <w:rPr>
          <w:rFonts w:ascii="Arial" w:hAnsi="Arial" w:cs="Arial"/>
          <w:spacing w:val="-3"/>
          <w:sz w:val="24"/>
          <w:szCs w:val="24"/>
        </w:rPr>
        <w:t xml:space="preserve">. </w:t>
      </w:r>
      <w:r>
        <w:rPr>
          <w:rFonts w:ascii="Arial" w:hAnsi="Arial" w:cs="Arial"/>
          <w:spacing w:val="-3"/>
          <w:sz w:val="24"/>
          <w:szCs w:val="24"/>
        </w:rPr>
        <w:t xml:space="preserve"> The complete power fuel burner </w:t>
      </w:r>
      <w:r w:rsidRPr="009D7BDB">
        <w:rPr>
          <w:rFonts w:ascii="Arial" w:hAnsi="Arial" w:cs="Arial"/>
          <w:spacing w:val="-3"/>
          <w:sz w:val="24"/>
          <w:szCs w:val="24"/>
        </w:rPr>
        <w:t xml:space="preserve">assembly </w:t>
      </w:r>
      <w:r>
        <w:rPr>
          <w:rFonts w:ascii="Arial" w:hAnsi="Arial" w:cs="Arial"/>
          <w:spacing w:val="-3"/>
          <w:sz w:val="24"/>
          <w:szCs w:val="24"/>
        </w:rPr>
        <w:t xml:space="preserve">shall consist of </w:t>
      </w:r>
      <w:r w:rsidRPr="009D7BDB">
        <w:rPr>
          <w:rFonts w:ascii="Arial" w:hAnsi="Arial" w:cs="Arial"/>
          <w:spacing w:val="-3"/>
          <w:sz w:val="24"/>
          <w:szCs w:val="24"/>
        </w:rPr>
        <w:t xml:space="preserve">a gas burner, combustion air blower, </w:t>
      </w:r>
      <w:r>
        <w:rPr>
          <w:rFonts w:ascii="Arial" w:hAnsi="Arial" w:cs="Arial"/>
          <w:spacing w:val="-3"/>
          <w:sz w:val="24"/>
          <w:szCs w:val="24"/>
        </w:rPr>
        <w:t xml:space="preserve">main gas </w:t>
      </w:r>
      <w:r w:rsidRPr="009D7BDB">
        <w:rPr>
          <w:rFonts w:ascii="Arial" w:hAnsi="Arial" w:cs="Arial"/>
          <w:spacing w:val="-3"/>
          <w:sz w:val="24"/>
          <w:szCs w:val="24"/>
        </w:rPr>
        <w:t>valve train</w:t>
      </w:r>
      <w:r>
        <w:rPr>
          <w:rFonts w:ascii="Arial" w:hAnsi="Arial" w:cs="Arial"/>
          <w:spacing w:val="-3"/>
          <w:sz w:val="24"/>
          <w:szCs w:val="24"/>
        </w:rPr>
        <w:t>,</w:t>
      </w:r>
      <w:r w:rsidRPr="009D7BDB">
        <w:rPr>
          <w:rFonts w:ascii="Arial" w:hAnsi="Arial" w:cs="Arial"/>
          <w:spacing w:val="-3"/>
          <w:sz w:val="24"/>
          <w:szCs w:val="24"/>
        </w:rPr>
        <w:t xml:space="preserve"> and ignition system.  The burner manufacturer shall fully coordinate the burner </w:t>
      </w:r>
      <w:r>
        <w:rPr>
          <w:rFonts w:ascii="Arial" w:hAnsi="Arial" w:cs="Arial"/>
          <w:spacing w:val="-3"/>
          <w:sz w:val="24"/>
          <w:szCs w:val="24"/>
        </w:rPr>
        <w:t xml:space="preserve">design </w:t>
      </w:r>
      <w:r w:rsidRPr="009D7BDB">
        <w:rPr>
          <w:rFonts w:ascii="Arial" w:hAnsi="Arial" w:cs="Arial"/>
          <w:spacing w:val="-3"/>
          <w:sz w:val="24"/>
          <w:szCs w:val="24"/>
        </w:rPr>
        <w:t xml:space="preserve">with the </w:t>
      </w:r>
      <w:r w:rsidR="00F3298F">
        <w:rPr>
          <w:rFonts w:ascii="Arial" w:hAnsi="Arial" w:cs="Arial"/>
          <w:spacing w:val="-3"/>
          <w:sz w:val="24"/>
          <w:szCs w:val="24"/>
        </w:rPr>
        <w:t>water heater</w:t>
      </w:r>
      <w:r>
        <w:rPr>
          <w:rFonts w:ascii="Arial" w:hAnsi="Arial" w:cs="Arial"/>
          <w:spacing w:val="-3"/>
          <w:sz w:val="24"/>
          <w:szCs w:val="24"/>
        </w:rPr>
        <w:t>’s</w:t>
      </w:r>
      <w:r w:rsidRPr="009D7BDB">
        <w:rPr>
          <w:rFonts w:ascii="Arial" w:hAnsi="Arial" w:cs="Arial"/>
          <w:spacing w:val="-3"/>
          <w:sz w:val="24"/>
          <w:szCs w:val="24"/>
        </w:rPr>
        <w:t xml:space="preserve"> heat exchanger and the </w:t>
      </w:r>
      <w:r w:rsidR="00F3298F">
        <w:rPr>
          <w:rFonts w:ascii="Arial" w:hAnsi="Arial" w:cs="Arial"/>
          <w:spacing w:val="-3"/>
          <w:sz w:val="24"/>
          <w:szCs w:val="24"/>
        </w:rPr>
        <w:t>water heater</w:t>
      </w:r>
      <w:r w:rsidRPr="009D7BDB">
        <w:rPr>
          <w:rFonts w:ascii="Arial" w:hAnsi="Arial" w:cs="Arial"/>
          <w:spacing w:val="-3"/>
          <w:sz w:val="24"/>
          <w:szCs w:val="24"/>
        </w:rPr>
        <w:t xml:space="preserve"> control system in order to provide the required capacities, efficiencies, and performance specified.</w:t>
      </w:r>
      <w:r>
        <w:rPr>
          <w:rFonts w:ascii="Arial" w:hAnsi="Arial" w:cs="Arial"/>
          <w:spacing w:val="-3"/>
          <w:sz w:val="24"/>
          <w:szCs w:val="24"/>
        </w:rPr>
        <w:t xml:space="preserve">  </w:t>
      </w:r>
      <w:r w:rsidR="00F3298F">
        <w:rPr>
          <w:rFonts w:ascii="Arial" w:hAnsi="Arial" w:cs="Arial"/>
          <w:spacing w:val="-3"/>
          <w:sz w:val="24"/>
          <w:szCs w:val="24"/>
        </w:rPr>
        <w:t>Water heaters</w:t>
      </w:r>
      <w:r>
        <w:rPr>
          <w:rFonts w:ascii="Arial" w:hAnsi="Arial" w:cs="Arial"/>
          <w:spacing w:val="-3"/>
          <w:sz w:val="24"/>
          <w:szCs w:val="24"/>
        </w:rPr>
        <w:t xml:space="preserve"> shipped without a power burner and field-</w:t>
      </w:r>
      <w:r w:rsidR="00917EA1">
        <w:rPr>
          <w:rFonts w:ascii="Arial" w:hAnsi="Arial" w:cs="Arial"/>
          <w:spacing w:val="-3"/>
          <w:sz w:val="24"/>
          <w:szCs w:val="24"/>
        </w:rPr>
        <w:t>equipped</w:t>
      </w:r>
      <w:r>
        <w:rPr>
          <w:rFonts w:ascii="Arial" w:hAnsi="Arial" w:cs="Arial"/>
          <w:spacing w:val="-3"/>
          <w:sz w:val="24"/>
          <w:szCs w:val="24"/>
        </w:rPr>
        <w:t xml:space="preserve"> with a 3</w:t>
      </w:r>
      <w:r w:rsidRPr="00F402FE">
        <w:rPr>
          <w:rFonts w:ascii="Arial" w:hAnsi="Arial" w:cs="Arial"/>
          <w:spacing w:val="-3"/>
          <w:sz w:val="24"/>
          <w:szCs w:val="24"/>
          <w:vertAlign w:val="superscript"/>
        </w:rPr>
        <w:t>rd</w:t>
      </w:r>
      <w:r>
        <w:rPr>
          <w:rFonts w:ascii="Arial" w:hAnsi="Arial" w:cs="Arial"/>
          <w:spacing w:val="-3"/>
          <w:sz w:val="24"/>
          <w:szCs w:val="24"/>
        </w:rPr>
        <w:t xml:space="preserve"> party power burner are not acceptable.</w:t>
      </w:r>
    </w:p>
    <w:p w14:paraId="42EDB665" w14:textId="77777777" w:rsidR="00923033" w:rsidRPr="00F402FE" w:rsidRDefault="00923033" w:rsidP="00923033">
      <w:pPr>
        <w:pStyle w:val="ListParagraph"/>
        <w:keepLines/>
        <w:numPr>
          <w:ilvl w:val="3"/>
          <w:numId w:val="29"/>
        </w:numPr>
        <w:tabs>
          <w:tab w:val="left" w:pos="-720"/>
          <w:tab w:val="left" w:pos="1440"/>
        </w:tabs>
        <w:suppressAutoHyphens/>
        <w:spacing w:after="100" w:line="240" w:lineRule="auto"/>
        <w:ind w:left="1800"/>
        <w:contextualSpacing w:val="0"/>
        <w:rPr>
          <w:rFonts w:ascii="Arial" w:hAnsi="Arial" w:cs="Arial"/>
          <w:color w:val="FF0000"/>
          <w:spacing w:val="-3"/>
          <w:sz w:val="24"/>
          <w:szCs w:val="24"/>
        </w:rPr>
      </w:pPr>
      <w:r w:rsidRPr="00F402FE">
        <w:rPr>
          <w:rFonts w:ascii="Arial" w:hAnsi="Arial" w:cs="Arial"/>
          <w:color w:val="000000" w:themeColor="text1"/>
          <w:spacing w:val="-3"/>
          <w:sz w:val="24"/>
          <w:szCs w:val="24"/>
        </w:rPr>
        <w:lastRenderedPageBreak/>
        <w:t xml:space="preserve">Each burner shall be </w:t>
      </w:r>
      <w:r>
        <w:rPr>
          <w:rFonts w:ascii="Arial" w:hAnsi="Arial" w:cs="Arial"/>
          <w:color w:val="000000" w:themeColor="text1"/>
          <w:spacing w:val="-3"/>
          <w:sz w:val="24"/>
          <w:szCs w:val="24"/>
        </w:rPr>
        <w:t>installed vertically inside the combustion chamber with combustion gases flowing radially across the copper finned tube heat exchanger.  The burner shall consist of a stainless steel flange and a perforated stainless steel cylinder with a stainless steel outer knit mesh.</w:t>
      </w:r>
    </w:p>
    <w:p w14:paraId="347B064D" w14:textId="77777777" w:rsidR="007B782F" w:rsidRDefault="00F402FE" w:rsidP="007B782F">
      <w:pPr>
        <w:pStyle w:val="ListParagraph"/>
        <w:keepLines/>
        <w:numPr>
          <w:ilvl w:val="3"/>
          <w:numId w:val="29"/>
        </w:numPr>
        <w:tabs>
          <w:tab w:val="left" w:pos="-720"/>
          <w:tab w:val="left" w:pos="1440"/>
        </w:tabs>
        <w:suppressAutoHyphens/>
        <w:spacing w:line="240" w:lineRule="auto"/>
        <w:ind w:left="1800"/>
        <w:contextualSpacing w:val="0"/>
        <w:rPr>
          <w:rFonts w:ascii="Arial" w:hAnsi="Arial" w:cs="Arial"/>
          <w:spacing w:val="-3"/>
          <w:sz w:val="24"/>
          <w:szCs w:val="24"/>
        </w:rPr>
      </w:pPr>
      <w:r w:rsidRPr="00F3298F">
        <w:rPr>
          <w:rFonts w:ascii="Arial" w:hAnsi="Arial" w:cs="Arial"/>
          <w:spacing w:val="-3"/>
          <w:sz w:val="24"/>
          <w:szCs w:val="24"/>
        </w:rPr>
        <w:t xml:space="preserve">Each </w:t>
      </w:r>
      <w:r w:rsidR="00F3298F">
        <w:rPr>
          <w:rFonts w:ascii="Arial" w:hAnsi="Arial" w:cs="Arial"/>
          <w:spacing w:val="-3"/>
          <w:sz w:val="24"/>
          <w:szCs w:val="24"/>
        </w:rPr>
        <w:t>water heater</w:t>
      </w:r>
      <w:r w:rsidRPr="00F3298F">
        <w:rPr>
          <w:rFonts w:ascii="Arial" w:hAnsi="Arial" w:cs="Arial"/>
          <w:spacing w:val="-3"/>
          <w:sz w:val="24"/>
          <w:szCs w:val="24"/>
        </w:rPr>
        <w:t xml:space="preserve"> shall be equ</w:t>
      </w:r>
      <w:r w:rsidR="00DF2915">
        <w:rPr>
          <w:rFonts w:ascii="Arial" w:hAnsi="Arial" w:cs="Arial"/>
          <w:spacing w:val="-3"/>
          <w:sz w:val="24"/>
          <w:szCs w:val="24"/>
        </w:rPr>
        <w:t>ipped with direct spark ignition</w:t>
      </w:r>
      <w:r w:rsidRPr="00F3298F">
        <w:rPr>
          <w:rFonts w:ascii="Arial" w:hAnsi="Arial" w:cs="Arial"/>
          <w:spacing w:val="-3"/>
          <w:sz w:val="24"/>
          <w:szCs w:val="24"/>
        </w:rPr>
        <w:t xml:space="preserve">. </w:t>
      </w:r>
      <w:r w:rsidR="00DF2915">
        <w:rPr>
          <w:rFonts w:ascii="Arial" w:hAnsi="Arial" w:cs="Arial"/>
          <w:spacing w:val="-3"/>
          <w:sz w:val="24"/>
          <w:szCs w:val="24"/>
        </w:rPr>
        <w:t xml:space="preserve"> </w:t>
      </w:r>
      <w:r w:rsidRPr="00F3298F">
        <w:rPr>
          <w:rFonts w:ascii="Arial" w:hAnsi="Arial" w:cs="Arial"/>
          <w:spacing w:val="-3"/>
          <w:sz w:val="24"/>
          <w:szCs w:val="24"/>
        </w:rPr>
        <w:t>Main flame shall be monitored and controlled by a UV Scanner.</w:t>
      </w:r>
    </w:p>
    <w:p w14:paraId="6EAD87FE" w14:textId="77777777" w:rsidR="007B782F" w:rsidRDefault="007B782F" w:rsidP="007B782F">
      <w:pPr>
        <w:pStyle w:val="ListParagraph"/>
        <w:keepLines/>
        <w:numPr>
          <w:ilvl w:val="3"/>
          <w:numId w:val="29"/>
        </w:numPr>
        <w:tabs>
          <w:tab w:val="left" w:pos="-720"/>
          <w:tab w:val="left" w:pos="1440"/>
        </w:tabs>
        <w:suppressAutoHyphens/>
        <w:spacing w:line="240" w:lineRule="auto"/>
        <w:ind w:left="1800"/>
        <w:contextualSpacing w:val="0"/>
        <w:rPr>
          <w:rFonts w:ascii="Arial" w:hAnsi="Arial" w:cs="Arial"/>
          <w:spacing w:val="-3"/>
          <w:sz w:val="24"/>
          <w:szCs w:val="24"/>
        </w:rPr>
      </w:pPr>
      <w:r w:rsidRPr="007B782F">
        <w:rPr>
          <w:rFonts w:ascii="Arial" w:hAnsi="Arial" w:cs="Arial"/>
          <w:spacing w:val="-3"/>
          <w:sz w:val="24"/>
          <w:szCs w:val="24"/>
        </w:rPr>
        <w:t>The system must be linkage-less without the use of electronic control loops and electronic oxygen sensors requiring calibration and renewal. </w:t>
      </w:r>
    </w:p>
    <w:p w14:paraId="12471B2E" w14:textId="77777777" w:rsidR="007B782F" w:rsidRDefault="007B782F" w:rsidP="007B782F">
      <w:pPr>
        <w:pStyle w:val="ListParagraph"/>
        <w:keepLines/>
        <w:numPr>
          <w:ilvl w:val="3"/>
          <w:numId w:val="29"/>
        </w:numPr>
        <w:tabs>
          <w:tab w:val="left" w:pos="-720"/>
          <w:tab w:val="left" w:pos="1440"/>
        </w:tabs>
        <w:suppressAutoHyphens/>
        <w:spacing w:line="240" w:lineRule="auto"/>
        <w:ind w:left="1800"/>
        <w:contextualSpacing w:val="0"/>
        <w:rPr>
          <w:rFonts w:ascii="Arial" w:hAnsi="Arial" w:cs="Arial"/>
          <w:spacing w:val="-3"/>
          <w:sz w:val="24"/>
          <w:szCs w:val="24"/>
        </w:rPr>
      </w:pPr>
      <w:r w:rsidRPr="007B782F">
        <w:rPr>
          <w:rFonts w:ascii="Arial" w:hAnsi="Arial" w:cs="Arial"/>
          <w:spacing w:val="-3"/>
          <w:sz w:val="24"/>
          <w:szCs w:val="24"/>
        </w:rPr>
        <w:t>Low NOx burner must be certified by SCAQMD for NOx levels listed on schedule when O2 is corrected to 3%. No additional setup or adjustment, such as increasing excess air, will be necessary to achieve level listed</w:t>
      </w:r>
    </w:p>
    <w:p w14:paraId="4CEA6995" w14:textId="77777777" w:rsidR="007B782F" w:rsidRPr="007B782F" w:rsidRDefault="007B782F" w:rsidP="007B782F">
      <w:pPr>
        <w:pStyle w:val="ListParagraph"/>
        <w:keepLines/>
        <w:numPr>
          <w:ilvl w:val="3"/>
          <w:numId w:val="29"/>
        </w:numPr>
        <w:tabs>
          <w:tab w:val="left" w:pos="-720"/>
          <w:tab w:val="left" w:pos="1440"/>
        </w:tabs>
        <w:suppressAutoHyphens/>
        <w:spacing w:line="240" w:lineRule="auto"/>
        <w:ind w:left="1800"/>
        <w:contextualSpacing w:val="0"/>
        <w:rPr>
          <w:rFonts w:ascii="Arial" w:hAnsi="Arial" w:cs="Arial"/>
          <w:spacing w:val="-3"/>
          <w:sz w:val="24"/>
          <w:szCs w:val="24"/>
        </w:rPr>
      </w:pPr>
      <w:r w:rsidRPr="007B782F">
        <w:rPr>
          <w:rFonts w:ascii="Arial" w:hAnsi="Arial" w:cs="Arial"/>
          <w:spacing w:val="-3"/>
          <w:sz w:val="24"/>
          <w:szCs w:val="24"/>
        </w:rPr>
        <w:t>Each boiler must be equipped with direct spark ignition.  Main flame must be monitored and controlled by a flame rod / ionization probe (rectification) system</w:t>
      </w:r>
    </w:p>
    <w:p w14:paraId="57E169F8" w14:textId="77777777" w:rsidR="00917EA1" w:rsidRPr="00923033" w:rsidRDefault="00F3298F" w:rsidP="00732D79">
      <w:pPr>
        <w:pStyle w:val="ListParagraph"/>
        <w:keepLines/>
        <w:numPr>
          <w:ilvl w:val="0"/>
          <w:numId w:val="29"/>
        </w:numPr>
        <w:tabs>
          <w:tab w:val="left" w:pos="-720"/>
          <w:tab w:val="left" w:pos="720"/>
        </w:tabs>
        <w:suppressAutoHyphens/>
        <w:spacing w:line="240" w:lineRule="auto"/>
        <w:ind w:left="720"/>
        <w:contextualSpacing w:val="0"/>
        <w:rPr>
          <w:rFonts w:ascii="Arial" w:hAnsi="Arial" w:cs="Arial"/>
          <w:b/>
          <w:spacing w:val="-3"/>
          <w:sz w:val="24"/>
          <w:szCs w:val="24"/>
        </w:rPr>
      </w:pPr>
      <w:r w:rsidRPr="00923033">
        <w:rPr>
          <w:rFonts w:ascii="Arial" w:hAnsi="Arial" w:cs="Arial"/>
          <w:b/>
          <w:sz w:val="24"/>
          <w:szCs w:val="24"/>
        </w:rPr>
        <w:t>WATER HEATER</w:t>
      </w:r>
      <w:r w:rsidR="00874B9A" w:rsidRPr="00923033">
        <w:rPr>
          <w:rFonts w:ascii="Arial" w:hAnsi="Arial" w:cs="Arial"/>
          <w:b/>
          <w:sz w:val="24"/>
          <w:szCs w:val="24"/>
        </w:rPr>
        <w:t xml:space="preserve"> </w:t>
      </w:r>
      <w:r w:rsidR="00D33094" w:rsidRPr="00923033">
        <w:rPr>
          <w:rFonts w:ascii="Arial" w:hAnsi="Arial" w:cs="Arial"/>
          <w:b/>
          <w:sz w:val="24"/>
          <w:szCs w:val="24"/>
        </w:rPr>
        <w:t>SAFETY AND</w:t>
      </w:r>
      <w:r w:rsidR="00A63D9C" w:rsidRPr="00923033">
        <w:rPr>
          <w:rFonts w:ascii="Arial" w:hAnsi="Arial" w:cs="Arial"/>
          <w:b/>
          <w:sz w:val="24"/>
          <w:szCs w:val="24"/>
        </w:rPr>
        <w:t xml:space="preserve"> T</w:t>
      </w:r>
      <w:r w:rsidR="00874B9A" w:rsidRPr="00923033">
        <w:rPr>
          <w:rFonts w:ascii="Arial" w:hAnsi="Arial" w:cs="Arial"/>
          <w:b/>
          <w:sz w:val="24"/>
          <w:szCs w:val="24"/>
        </w:rPr>
        <w:t>RIM</w:t>
      </w:r>
      <w:r w:rsidR="00A63D9C" w:rsidRPr="00923033">
        <w:rPr>
          <w:rFonts w:ascii="Arial" w:hAnsi="Arial" w:cs="Arial"/>
          <w:b/>
          <w:sz w:val="24"/>
          <w:szCs w:val="24"/>
        </w:rPr>
        <w:t xml:space="preserve"> DEVICES</w:t>
      </w:r>
    </w:p>
    <w:p w14:paraId="7DAB3E0F" w14:textId="77777777" w:rsidR="005318BC" w:rsidRPr="00436AA7" w:rsidRDefault="00436AA7" w:rsidP="00436AA7">
      <w:pPr>
        <w:keepLines/>
        <w:numPr>
          <w:ilvl w:val="0"/>
          <w:numId w:val="33"/>
        </w:numPr>
        <w:tabs>
          <w:tab w:val="left" w:pos="-720"/>
          <w:tab w:val="left" w:pos="720"/>
        </w:tabs>
        <w:suppressAutoHyphens/>
        <w:spacing w:line="240" w:lineRule="auto"/>
        <w:ind w:left="1800"/>
        <w:rPr>
          <w:rFonts w:ascii="Arial" w:hAnsi="Arial" w:cs="Arial"/>
          <w:spacing w:val="-3"/>
          <w:sz w:val="24"/>
          <w:szCs w:val="24"/>
        </w:rPr>
      </w:pPr>
      <w:r w:rsidRPr="00436AA7">
        <w:rPr>
          <w:rFonts w:ascii="Arial" w:hAnsi="Arial" w:cs="Arial"/>
          <w:spacing w:val="-3"/>
          <w:sz w:val="24"/>
          <w:szCs w:val="24"/>
        </w:rPr>
        <w:t xml:space="preserve">The </w:t>
      </w:r>
      <w:r w:rsidR="00F3298F">
        <w:rPr>
          <w:rFonts w:ascii="Arial" w:hAnsi="Arial" w:cs="Arial"/>
          <w:spacing w:val="-3"/>
          <w:sz w:val="24"/>
          <w:szCs w:val="24"/>
        </w:rPr>
        <w:t>water heater</w:t>
      </w:r>
      <w:r w:rsidR="005318BC" w:rsidRPr="00436AA7">
        <w:rPr>
          <w:rFonts w:ascii="Arial" w:hAnsi="Arial" w:cs="Arial"/>
          <w:spacing w:val="-3"/>
          <w:sz w:val="24"/>
          <w:szCs w:val="24"/>
        </w:rPr>
        <w:t xml:space="preserve"> </w:t>
      </w:r>
      <w:r w:rsidRPr="00436AA7">
        <w:rPr>
          <w:rFonts w:ascii="Arial" w:hAnsi="Arial" w:cs="Arial"/>
          <w:spacing w:val="-3"/>
          <w:sz w:val="24"/>
          <w:szCs w:val="24"/>
        </w:rPr>
        <w:t xml:space="preserve">manufacturer shall furnish and test the following </w:t>
      </w:r>
      <w:r w:rsidR="00A63D9C" w:rsidRPr="00436AA7">
        <w:rPr>
          <w:rFonts w:ascii="Arial" w:hAnsi="Arial" w:cs="Arial"/>
          <w:spacing w:val="-3"/>
          <w:sz w:val="24"/>
          <w:szCs w:val="24"/>
        </w:rPr>
        <w:t>safety and trim devices</w:t>
      </w:r>
      <w:r w:rsidRPr="00436AA7">
        <w:rPr>
          <w:rFonts w:ascii="Arial" w:hAnsi="Arial" w:cs="Arial"/>
          <w:spacing w:val="-3"/>
          <w:sz w:val="24"/>
          <w:szCs w:val="24"/>
        </w:rPr>
        <w:t xml:space="preserve"> with each </w:t>
      </w:r>
      <w:r w:rsidR="00F3298F">
        <w:rPr>
          <w:rFonts w:ascii="Arial" w:hAnsi="Arial" w:cs="Arial"/>
          <w:spacing w:val="-3"/>
          <w:sz w:val="24"/>
          <w:szCs w:val="24"/>
        </w:rPr>
        <w:t>water heater</w:t>
      </w:r>
      <w:r w:rsidR="005318BC" w:rsidRPr="00436AA7">
        <w:rPr>
          <w:rFonts w:ascii="Arial" w:hAnsi="Arial" w:cs="Arial"/>
          <w:spacing w:val="-3"/>
          <w:sz w:val="24"/>
          <w:szCs w:val="24"/>
        </w:rPr>
        <w:t>:</w:t>
      </w:r>
    </w:p>
    <w:p w14:paraId="2D78C607" w14:textId="77777777" w:rsidR="005318BC" w:rsidRPr="00436AA7" w:rsidRDefault="005318BC" w:rsidP="00864672">
      <w:pPr>
        <w:keepLines/>
        <w:numPr>
          <w:ilvl w:val="4"/>
          <w:numId w:val="34"/>
        </w:numPr>
        <w:tabs>
          <w:tab w:val="left" w:pos="-720"/>
          <w:tab w:val="left" w:pos="720"/>
        </w:tabs>
        <w:suppressAutoHyphens/>
        <w:spacing w:after="100" w:line="240" w:lineRule="auto"/>
        <w:ind w:left="2880"/>
        <w:rPr>
          <w:rFonts w:ascii="Arial" w:hAnsi="Arial" w:cs="Arial"/>
          <w:spacing w:val="-3"/>
          <w:sz w:val="24"/>
          <w:szCs w:val="24"/>
        </w:rPr>
      </w:pPr>
      <w:r w:rsidRPr="00436AA7">
        <w:rPr>
          <w:rFonts w:ascii="Arial" w:hAnsi="Arial" w:cs="Arial"/>
          <w:spacing w:val="-3"/>
          <w:sz w:val="24"/>
          <w:szCs w:val="24"/>
        </w:rPr>
        <w:t xml:space="preserve">Safety relief valve shall be provided in compliance with the ASME code. </w:t>
      </w:r>
      <w:r w:rsidR="00DF2915">
        <w:rPr>
          <w:rFonts w:ascii="Arial" w:hAnsi="Arial" w:cs="Arial"/>
          <w:spacing w:val="-3"/>
          <w:sz w:val="24"/>
          <w:szCs w:val="24"/>
        </w:rPr>
        <w:t xml:space="preserve"> </w:t>
      </w:r>
      <w:r w:rsidRPr="00436AA7">
        <w:rPr>
          <w:rFonts w:ascii="Arial" w:hAnsi="Arial" w:cs="Arial"/>
          <w:spacing w:val="-3"/>
          <w:sz w:val="24"/>
          <w:szCs w:val="24"/>
        </w:rPr>
        <w:t>Contractor</w:t>
      </w:r>
      <w:r w:rsidR="004F4D99" w:rsidRPr="00436AA7">
        <w:rPr>
          <w:rFonts w:ascii="Arial" w:hAnsi="Arial" w:cs="Arial"/>
          <w:spacing w:val="-3"/>
          <w:sz w:val="24"/>
          <w:szCs w:val="24"/>
        </w:rPr>
        <w:t xml:space="preserve"> is required</w:t>
      </w:r>
      <w:r w:rsidRPr="00436AA7">
        <w:rPr>
          <w:rFonts w:ascii="Arial" w:hAnsi="Arial" w:cs="Arial"/>
          <w:spacing w:val="-3"/>
          <w:sz w:val="24"/>
          <w:szCs w:val="24"/>
        </w:rPr>
        <w:t xml:space="preserve"> to pipe</w:t>
      </w:r>
      <w:r w:rsidR="00436AA7" w:rsidRPr="00436AA7">
        <w:rPr>
          <w:rFonts w:ascii="Arial" w:hAnsi="Arial" w:cs="Arial"/>
          <w:spacing w:val="-3"/>
          <w:sz w:val="24"/>
          <w:szCs w:val="24"/>
        </w:rPr>
        <w:t xml:space="preserve"> the relief valve discharge piping </w:t>
      </w:r>
      <w:r w:rsidRPr="00436AA7">
        <w:rPr>
          <w:rFonts w:ascii="Arial" w:hAnsi="Arial" w:cs="Arial"/>
          <w:spacing w:val="-3"/>
          <w:sz w:val="24"/>
          <w:szCs w:val="24"/>
        </w:rPr>
        <w:t xml:space="preserve">to </w:t>
      </w:r>
      <w:r w:rsidR="004F4D99" w:rsidRPr="00436AA7">
        <w:rPr>
          <w:rFonts w:ascii="Arial" w:hAnsi="Arial" w:cs="Arial"/>
          <w:spacing w:val="-3"/>
          <w:sz w:val="24"/>
          <w:szCs w:val="24"/>
        </w:rPr>
        <w:t xml:space="preserve">an </w:t>
      </w:r>
      <w:r w:rsidRPr="00436AA7">
        <w:rPr>
          <w:rFonts w:ascii="Arial" w:hAnsi="Arial" w:cs="Arial"/>
          <w:spacing w:val="-3"/>
          <w:sz w:val="24"/>
          <w:szCs w:val="24"/>
        </w:rPr>
        <w:t>acceptable drain.</w:t>
      </w:r>
    </w:p>
    <w:p w14:paraId="0D51C8B2" w14:textId="77777777" w:rsidR="005318BC" w:rsidRPr="00436AA7" w:rsidRDefault="005318BC" w:rsidP="00864672">
      <w:pPr>
        <w:keepLines/>
        <w:numPr>
          <w:ilvl w:val="4"/>
          <w:numId w:val="34"/>
        </w:numPr>
        <w:tabs>
          <w:tab w:val="left" w:pos="-720"/>
          <w:tab w:val="left" w:pos="720"/>
        </w:tabs>
        <w:suppressAutoHyphens/>
        <w:spacing w:after="100" w:line="240" w:lineRule="auto"/>
        <w:ind w:left="2880"/>
        <w:rPr>
          <w:rFonts w:ascii="Arial" w:hAnsi="Arial" w:cs="Arial"/>
          <w:spacing w:val="-3"/>
          <w:sz w:val="24"/>
          <w:szCs w:val="24"/>
        </w:rPr>
      </w:pPr>
      <w:r w:rsidRPr="00436AA7">
        <w:rPr>
          <w:rFonts w:ascii="Arial" w:hAnsi="Arial" w:cs="Arial"/>
          <w:spacing w:val="-3"/>
          <w:sz w:val="24"/>
          <w:szCs w:val="24"/>
        </w:rPr>
        <w:t>Water pressure</w:t>
      </w:r>
      <w:r w:rsidR="004F4D99" w:rsidRPr="00436AA7">
        <w:rPr>
          <w:rFonts w:ascii="Arial" w:hAnsi="Arial" w:cs="Arial"/>
          <w:spacing w:val="-3"/>
          <w:sz w:val="24"/>
          <w:szCs w:val="24"/>
        </w:rPr>
        <w:t>/</w:t>
      </w:r>
      <w:r w:rsidRPr="00436AA7">
        <w:rPr>
          <w:rFonts w:ascii="Arial" w:hAnsi="Arial" w:cs="Arial"/>
          <w:spacing w:val="-3"/>
          <w:sz w:val="24"/>
          <w:szCs w:val="24"/>
        </w:rPr>
        <w:t>temperature gauge.</w:t>
      </w:r>
    </w:p>
    <w:p w14:paraId="158D1973" w14:textId="77777777" w:rsidR="005318BC" w:rsidRPr="00436AA7" w:rsidRDefault="00793A67" w:rsidP="00864672">
      <w:pPr>
        <w:keepLines/>
        <w:numPr>
          <w:ilvl w:val="4"/>
          <w:numId w:val="34"/>
        </w:numPr>
        <w:tabs>
          <w:tab w:val="left" w:pos="-720"/>
          <w:tab w:val="left" w:pos="720"/>
        </w:tabs>
        <w:suppressAutoHyphens/>
        <w:spacing w:after="100" w:line="240" w:lineRule="auto"/>
        <w:ind w:left="2880"/>
        <w:rPr>
          <w:rFonts w:ascii="Arial" w:hAnsi="Arial" w:cs="Arial"/>
          <w:spacing w:val="-3"/>
          <w:sz w:val="24"/>
          <w:szCs w:val="24"/>
        </w:rPr>
      </w:pPr>
      <w:r w:rsidRPr="00436AA7">
        <w:rPr>
          <w:rFonts w:ascii="Arial" w:hAnsi="Arial" w:cs="Arial"/>
          <w:spacing w:val="-3"/>
          <w:sz w:val="24"/>
          <w:szCs w:val="24"/>
        </w:rPr>
        <w:t>L</w:t>
      </w:r>
      <w:r w:rsidR="005318BC" w:rsidRPr="00436AA7">
        <w:rPr>
          <w:rFonts w:ascii="Arial" w:hAnsi="Arial" w:cs="Arial"/>
          <w:spacing w:val="-3"/>
          <w:sz w:val="24"/>
          <w:szCs w:val="24"/>
        </w:rPr>
        <w:t xml:space="preserve">ow </w:t>
      </w:r>
      <w:r w:rsidRPr="00436AA7">
        <w:rPr>
          <w:rFonts w:ascii="Arial" w:hAnsi="Arial" w:cs="Arial"/>
          <w:spacing w:val="-3"/>
          <w:sz w:val="24"/>
          <w:szCs w:val="24"/>
        </w:rPr>
        <w:t>W</w:t>
      </w:r>
      <w:r w:rsidR="005318BC" w:rsidRPr="00436AA7">
        <w:rPr>
          <w:rFonts w:ascii="Arial" w:hAnsi="Arial" w:cs="Arial"/>
          <w:spacing w:val="-3"/>
          <w:sz w:val="24"/>
          <w:szCs w:val="24"/>
        </w:rPr>
        <w:t>ater</w:t>
      </w:r>
      <w:r w:rsidR="00436AA7" w:rsidRPr="00436AA7">
        <w:rPr>
          <w:rFonts w:ascii="Arial" w:hAnsi="Arial" w:cs="Arial"/>
          <w:spacing w:val="-3"/>
          <w:sz w:val="24"/>
          <w:szCs w:val="24"/>
        </w:rPr>
        <w:t xml:space="preserve"> </w:t>
      </w:r>
      <w:r w:rsidRPr="00436AA7">
        <w:rPr>
          <w:rFonts w:ascii="Arial" w:hAnsi="Arial" w:cs="Arial"/>
          <w:spacing w:val="-3"/>
          <w:sz w:val="24"/>
          <w:szCs w:val="24"/>
        </w:rPr>
        <w:t>/</w:t>
      </w:r>
      <w:r w:rsidR="00436AA7" w:rsidRPr="00436AA7">
        <w:rPr>
          <w:rFonts w:ascii="Arial" w:hAnsi="Arial" w:cs="Arial"/>
          <w:spacing w:val="-3"/>
          <w:sz w:val="24"/>
          <w:szCs w:val="24"/>
        </w:rPr>
        <w:t xml:space="preserve"> </w:t>
      </w:r>
      <w:r w:rsidRPr="00436AA7">
        <w:rPr>
          <w:rFonts w:ascii="Arial" w:hAnsi="Arial" w:cs="Arial"/>
          <w:spacing w:val="-3"/>
          <w:sz w:val="24"/>
          <w:szCs w:val="24"/>
        </w:rPr>
        <w:t>F</w:t>
      </w:r>
      <w:r w:rsidR="005318BC" w:rsidRPr="00436AA7">
        <w:rPr>
          <w:rFonts w:ascii="Arial" w:hAnsi="Arial" w:cs="Arial"/>
          <w:spacing w:val="-3"/>
          <w:sz w:val="24"/>
          <w:szCs w:val="24"/>
        </w:rPr>
        <w:t>low cutoff.</w:t>
      </w:r>
    </w:p>
    <w:p w14:paraId="611620E0" w14:textId="77777777" w:rsidR="005318BC" w:rsidRPr="00436AA7" w:rsidRDefault="005318BC" w:rsidP="00864672">
      <w:pPr>
        <w:keepLines/>
        <w:numPr>
          <w:ilvl w:val="4"/>
          <w:numId w:val="34"/>
        </w:numPr>
        <w:tabs>
          <w:tab w:val="left" w:pos="-720"/>
          <w:tab w:val="left" w:pos="720"/>
        </w:tabs>
        <w:suppressAutoHyphens/>
        <w:spacing w:after="100" w:line="240" w:lineRule="auto"/>
        <w:ind w:left="2880"/>
        <w:rPr>
          <w:rFonts w:ascii="Arial" w:hAnsi="Arial" w:cs="Arial"/>
          <w:spacing w:val="-3"/>
          <w:sz w:val="24"/>
          <w:szCs w:val="24"/>
        </w:rPr>
      </w:pPr>
      <w:r w:rsidRPr="00436AA7">
        <w:rPr>
          <w:rFonts w:ascii="Arial" w:hAnsi="Arial" w:cs="Arial"/>
          <w:spacing w:val="-3"/>
          <w:sz w:val="24"/>
          <w:szCs w:val="24"/>
        </w:rPr>
        <w:t>Manual reset high limit water temperature controller.</w:t>
      </w:r>
    </w:p>
    <w:p w14:paraId="28F811E2" w14:textId="77777777" w:rsidR="00163FFD" w:rsidRPr="00436AA7" w:rsidRDefault="005318BC" w:rsidP="00864672">
      <w:pPr>
        <w:keepLines/>
        <w:numPr>
          <w:ilvl w:val="4"/>
          <w:numId w:val="34"/>
        </w:numPr>
        <w:tabs>
          <w:tab w:val="left" w:pos="-720"/>
          <w:tab w:val="left" w:pos="720"/>
        </w:tabs>
        <w:suppressAutoHyphens/>
        <w:spacing w:after="100" w:line="240" w:lineRule="auto"/>
        <w:ind w:left="2880"/>
        <w:rPr>
          <w:rFonts w:ascii="Arial" w:hAnsi="Arial" w:cs="Arial"/>
          <w:spacing w:val="-3"/>
          <w:sz w:val="24"/>
          <w:szCs w:val="24"/>
        </w:rPr>
      </w:pPr>
      <w:r w:rsidRPr="00436AA7">
        <w:rPr>
          <w:rFonts w:ascii="Arial" w:hAnsi="Arial" w:cs="Arial"/>
          <w:spacing w:val="-3"/>
          <w:sz w:val="24"/>
          <w:szCs w:val="24"/>
        </w:rPr>
        <w:t>Operating temperature control to control the sequential operation of the burner.</w:t>
      </w:r>
    </w:p>
    <w:p w14:paraId="4FD2E324" w14:textId="77777777" w:rsidR="00163FFD" w:rsidRPr="00436AA7" w:rsidRDefault="00A63D9C" w:rsidP="00864672">
      <w:pPr>
        <w:keepLines/>
        <w:numPr>
          <w:ilvl w:val="4"/>
          <w:numId w:val="34"/>
        </w:numPr>
        <w:tabs>
          <w:tab w:val="left" w:pos="-720"/>
          <w:tab w:val="left" w:pos="720"/>
        </w:tabs>
        <w:suppressAutoHyphens/>
        <w:spacing w:after="100" w:line="240" w:lineRule="auto"/>
        <w:ind w:left="2880"/>
        <w:rPr>
          <w:rFonts w:ascii="Arial" w:hAnsi="Arial" w:cs="Arial"/>
          <w:spacing w:val="-3"/>
          <w:sz w:val="24"/>
          <w:szCs w:val="24"/>
        </w:rPr>
      </w:pPr>
      <w:r w:rsidRPr="00436AA7">
        <w:rPr>
          <w:rFonts w:ascii="Arial" w:hAnsi="Arial" w:cs="Arial"/>
          <w:spacing w:val="-3"/>
          <w:sz w:val="24"/>
          <w:szCs w:val="24"/>
        </w:rPr>
        <w:t>Hi</w:t>
      </w:r>
      <w:r w:rsidR="005E4CEA" w:rsidRPr="00436AA7">
        <w:rPr>
          <w:rFonts w:ascii="Arial" w:hAnsi="Arial" w:cs="Arial"/>
          <w:spacing w:val="-3"/>
          <w:sz w:val="24"/>
          <w:szCs w:val="24"/>
        </w:rPr>
        <w:t>gh</w:t>
      </w:r>
      <w:r w:rsidRPr="00436AA7">
        <w:rPr>
          <w:rFonts w:ascii="Arial" w:hAnsi="Arial" w:cs="Arial"/>
          <w:spacing w:val="-3"/>
          <w:sz w:val="24"/>
          <w:szCs w:val="24"/>
        </w:rPr>
        <w:t xml:space="preserve"> and Low </w:t>
      </w:r>
      <w:r w:rsidR="005E4CEA" w:rsidRPr="00436AA7">
        <w:rPr>
          <w:rFonts w:ascii="Arial" w:hAnsi="Arial" w:cs="Arial"/>
          <w:spacing w:val="-3"/>
          <w:sz w:val="24"/>
          <w:szCs w:val="24"/>
        </w:rPr>
        <w:t xml:space="preserve">Gas </w:t>
      </w:r>
      <w:r w:rsidRPr="00436AA7">
        <w:rPr>
          <w:rFonts w:ascii="Arial" w:hAnsi="Arial" w:cs="Arial"/>
          <w:spacing w:val="-3"/>
          <w:sz w:val="24"/>
          <w:szCs w:val="24"/>
        </w:rPr>
        <w:t xml:space="preserve">Pressure </w:t>
      </w:r>
      <w:r w:rsidR="007E4DC5" w:rsidRPr="00436AA7">
        <w:rPr>
          <w:rFonts w:ascii="Arial" w:hAnsi="Arial" w:cs="Arial"/>
          <w:spacing w:val="-3"/>
          <w:sz w:val="24"/>
          <w:szCs w:val="24"/>
        </w:rPr>
        <w:t>switches</w:t>
      </w:r>
      <w:r w:rsidR="004F4D99" w:rsidRPr="00436AA7">
        <w:rPr>
          <w:rFonts w:ascii="Arial" w:hAnsi="Arial" w:cs="Arial"/>
          <w:spacing w:val="-3"/>
          <w:sz w:val="24"/>
          <w:szCs w:val="24"/>
        </w:rPr>
        <w:t>.</w:t>
      </w:r>
    </w:p>
    <w:p w14:paraId="6860C653" w14:textId="77777777" w:rsidR="00917EA1" w:rsidRPr="00436AA7" w:rsidRDefault="00CE58CF" w:rsidP="00864672">
      <w:pPr>
        <w:keepLines/>
        <w:numPr>
          <w:ilvl w:val="4"/>
          <w:numId w:val="34"/>
        </w:numPr>
        <w:tabs>
          <w:tab w:val="left" w:pos="-720"/>
          <w:tab w:val="left" w:pos="720"/>
        </w:tabs>
        <w:suppressAutoHyphens/>
        <w:spacing w:line="240" w:lineRule="auto"/>
        <w:ind w:left="2880"/>
        <w:rPr>
          <w:rFonts w:ascii="Arial" w:hAnsi="Arial" w:cs="Arial"/>
          <w:spacing w:val="-3"/>
          <w:sz w:val="24"/>
          <w:szCs w:val="24"/>
        </w:rPr>
      </w:pPr>
      <w:r w:rsidRPr="00436AA7">
        <w:rPr>
          <w:rFonts w:ascii="Arial" w:hAnsi="Arial" w:cs="Arial"/>
          <w:spacing w:val="-3"/>
          <w:sz w:val="24"/>
          <w:szCs w:val="24"/>
        </w:rPr>
        <w:t xml:space="preserve">UV Scanner </w:t>
      </w:r>
      <w:r w:rsidR="00436AA7" w:rsidRPr="00436AA7">
        <w:rPr>
          <w:rFonts w:ascii="Arial" w:hAnsi="Arial" w:cs="Arial"/>
          <w:spacing w:val="-3"/>
          <w:sz w:val="24"/>
          <w:szCs w:val="24"/>
        </w:rPr>
        <w:t>type f</w:t>
      </w:r>
      <w:r w:rsidRPr="00436AA7">
        <w:rPr>
          <w:rFonts w:ascii="Arial" w:hAnsi="Arial" w:cs="Arial"/>
          <w:spacing w:val="-3"/>
          <w:sz w:val="24"/>
          <w:szCs w:val="24"/>
        </w:rPr>
        <w:t xml:space="preserve">lame </w:t>
      </w:r>
      <w:r w:rsidR="00436AA7" w:rsidRPr="00436AA7">
        <w:rPr>
          <w:rFonts w:ascii="Arial" w:hAnsi="Arial" w:cs="Arial"/>
          <w:spacing w:val="-3"/>
          <w:sz w:val="24"/>
          <w:szCs w:val="24"/>
        </w:rPr>
        <w:t>s</w:t>
      </w:r>
      <w:r w:rsidRPr="00436AA7">
        <w:rPr>
          <w:rFonts w:ascii="Arial" w:hAnsi="Arial" w:cs="Arial"/>
          <w:spacing w:val="-3"/>
          <w:sz w:val="24"/>
          <w:szCs w:val="24"/>
        </w:rPr>
        <w:t>ensor.</w:t>
      </w:r>
    </w:p>
    <w:p w14:paraId="63A54DB8" w14:textId="77777777" w:rsidR="00163FFD" w:rsidRPr="00436AA7" w:rsidRDefault="00436AA7" w:rsidP="00923033">
      <w:pPr>
        <w:keepLines/>
        <w:numPr>
          <w:ilvl w:val="3"/>
          <w:numId w:val="34"/>
        </w:numPr>
        <w:tabs>
          <w:tab w:val="left" w:pos="-720"/>
          <w:tab w:val="left" w:pos="720"/>
        </w:tabs>
        <w:suppressAutoHyphens/>
        <w:spacing w:after="100" w:line="240" w:lineRule="auto"/>
        <w:ind w:left="1800"/>
        <w:rPr>
          <w:rFonts w:ascii="Arial" w:hAnsi="Arial" w:cs="Arial"/>
          <w:spacing w:val="-3"/>
          <w:sz w:val="24"/>
          <w:szCs w:val="24"/>
        </w:rPr>
      </w:pPr>
      <w:r w:rsidRPr="00436AA7">
        <w:rPr>
          <w:rFonts w:ascii="Arial" w:hAnsi="Arial" w:cs="Arial"/>
          <w:spacing w:val="-3"/>
          <w:sz w:val="24"/>
          <w:szCs w:val="24"/>
        </w:rPr>
        <w:t xml:space="preserve">The </w:t>
      </w:r>
      <w:r w:rsidR="00F3298F">
        <w:rPr>
          <w:rFonts w:ascii="Arial" w:hAnsi="Arial" w:cs="Arial"/>
          <w:spacing w:val="-3"/>
          <w:sz w:val="24"/>
          <w:szCs w:val="24"/>
        </w:rPr>
        <w:t>water heater</w:t>
      </w:r>
      <w:r w:rsidRPr="00436AA7">
        <w:rPr>
          <w:rFonts w:ascii="Arial" w:hAnsi="Arial" w:cs="Arial"/>
          <w:spacing w:val="-3"/>
          <w:sz w:val="24"/>
          <w:szCs w:val="24"/>
        </w:rPr>
        <w:t xml:space="preserve"> manufacturer shall provide a CSD-1 form identifying each safety </w:t>
      </w:r>
      <w:r w:rsidR="00576BBE">
        <w:rPr>
          <w:rFonts w:ascii="Arial" w:hAnsi="Arial" w:cs="Arial"/>
          <w:spacing w:val="-3"/>
          <w:sz w:val="24"/>
          <w:szCs w:val="24"/>
        </w:rPr>
        <w:t xml:space="preserve">and trim </w:t>
      </w:r>
      <w:r w:rsidRPr="00436AA7">
        <w:rPr>
          <w:rFonts w:ascii="Arial" w:hAnsi="Arial" w:cs="Arial"/>
          <w:spacing w:val="-3"/>
          <w:sz w:val="24"/>
          <w:szCs w:val="24"/>
        </w:rPr>
        <w:t>device.</w:t>
      </w:r>
    </w:p>
    <w:p w14:paraId="57A37771" w14:textId="77777777" w:rsidR="00436AA7" w:rsidRPr="00436AA7" w:rsidRDefault="00436AA7" w:rsidP="00436AA7">
      <w:pPr>
        <w:keepLines/>
        <w:numPr>
          <w:ilvl w:val="3"/>
          <w:numId w:val="34"/>
        </w:numPr>
        <w:tabs>
          <w:tab w:val="left" w:pos="-720"/>
          <w:tab w:val="left" w:pos="720"/>
        </w:tabs>
        <w:suppressAutoHyphens/>
        <w:spacing w:line="240" w:lineRule="auto"/>
        <w:ind w:left="1800"/>
        <w:rPr>
          <w:rFonts w:ascii="Arial" w:hAnsi="Arial" w:cs="Arial"/>
          <w:spacing w:val="-3"/>
          <w:sz w:val="24"/>
          <w:szCs w:val="24"/>
        </w:rPr>
      </w:pPr>
      <w:r w:rsidRPr="00436AA7">
        <w:rPr>
          <w:rFonts w:ascii="Arial" w:hAnsi="Arial" w:cs="Arial"/>
          <w:spacing w:val="-3"/>
          <w:sz w:val="24"/>
          <w:szCs w:val="24"/>
        </w:rPr>
        <w:t xml:space="preserve">The </w:t>
      </w:r>
      <w:r w:rsidR="00F3298F">
        <w:rPr>
          <w:rFonts w:ascii="Arial" w:hAnsi="Arial" w:cs="Arial"/>
          <w:spacing w:val="-3"/>
          <w:sz w:val="24"/>
          <w:szCs w:val="24"/>
        </w:rPr>
        <w:t>water heater</w:t>
      </w:r>
      <w:r w:rsidRPr="00436AA7">
        <w:rPr>
          <w:rFonts w:ascii="Arial" w:hAnsi="Arial" w:cs="Arial"/>
          <w:spacing w:val="-3"/>
          <w:sz w:val="24"/>
          <w:szCs w:val="24"/>
        </w:rPr>
        <w:t xml:space="preserve"> shall be capable of interfacing with the following </w:t>
      </w:r>
      <w:r w:rsidR="00361C39">
        <w:rPr>
          <w:rFonts w:ascii="Arial" w:hAnsi="Arial" w:cs="Arial"/>
          <w:spacing w:val="-3"/>
          <w:sz w:val="24"/>
          <w:szCs w:val="24"/>
        </w:rPr>
        <w:t xml:space="preserve">external </w:t>
      </w:r>
      <w:r w:rsidRPr="00436AA7">
        <w:rPr>
          <w:rFonts w:ascii="Arial" w:hAnsi="Arial" w:cs="Arial"/>
          <w:spacing w:val="-3"/>
          <w:sz w:val="24"/>
          <w:szCs w:val="24"/>
        </w:rPr>
        <w:t>safety</w:t>
      </w:r>
      <w:r w:rsidR="00361C39">
        <w:rPr>
          <w:rFonts w:ascii="Arial" w:hAnsi="Arial" w:cs="Arial"/>
          <w:spacing w:val="-3"/>
          <w:sz w:val="24"/>
          <w:szCs w:val="24"/>
        </w:rPr>
        <w:t xml:space="preserve"> </w:t>
      </w:r>
      <w:r w:rsidRPr="00436AA7">
        <w:rPr>
          <w:rFonts w:ascii="Arial" w:hAnsi="Arial" w:cs="Arial"/>
          <w:spacing w:val="-3"/>
          <w:sz w:val="24"/>
          <w:szCs w:val="24"/>
        </w:rPr>
        <w:t>devices:</w:t>
      </w:r>
    </w:p>
    <w:p w14:paraId="3529FD99" w14:textId="77777777" w:rsidR="00436AA7" w:rsidRPr="00436AA7" w:rsidRDefault="00436AA7" w:rsidP="00864672">
      <w:pPr>
        <w:keepLines/>
        <w:numPr>
          <w:ilvl w:val="4"/>
          <w:numId w:val="34"/>
        </w:numPr>
        <w:tabs>
          <w:tab w:val="left" w:pos="-720"/>
          <w:tab w:val="left" w:pos="720"/>
        </w:tabs>
        <w:suppressAutoHyphens/>
        <w:spacing w:after="100" w:line="240" w:lineRule="auto"/>
        <w:ind w:left="2880"/>
        <w:rPr>
          <w:rFonts w:ascii="Arial" w:hAnsi="Arial" w:cs="Arial"/>
          <w:spacing w:val="-3"/>
          <w:sz w:val="24"/>
          <w:szCs w:val="24"/>
        </w:rPr>
      </w:pPr>
      <w:r w:rsidRPr="00436AA7">
        <w:rPr>
          <w:rFonts w:ascii="Arial" w:hAnsi="Arial" w:cs="Arial"/>
          <w:spacing w:val="-3"/>
          <w:sz w:val="24"/>
          <w:szCs w:val="24"/>
        </w:rPr>
        <w:t>Auxiliary Low Water Cutoff device.</w:t>
      </w:r>
    </w:p>
    <w:p w14:paraId="26F29E5D" w14:textId="77777777" w:rsidR="00436AA7" w:rsidRPr="00436AA7" w:rsidRDefault="00436AA7" w:rsidP="00864672">
      <w:pPr>
        <w:keepLines/>
        <w:numPr>
          <w:ilvl w:val="4"/>
          <w:numId w:val="34"/>
        </w:numPr>
        <w:tabs>
          <w:tab w:val="left" w:pos="-720"/>
          <w:tab w:val="left" w:pos="720"/>
        </w:tabs>
        <w:suppressAutoHyphens/>
        <w:spacing w:after="100" w:line="240" w:lineRule="auto"/>
        <w:ind w:left="2880"/>
        <w:rPr>
          <w:rFonts w:ascii="Arial" w:hAnsi="Arial" w:cs="Arial"/>
          <w:spacing w:val="-3"/>
          <w:sz w:val="24"/>
          <w:szCs w:val="24"/>
        </w:rPr>
      </w:pPr>
      <w:r w:rsidRPr="00436AA7">
        <w:rPr>
          <w:rFonts w:ascii="Arial" w:hAnsi="Arial" w:cs="Arial"/>
          <w:spacing w:val="-3"/>
          <w:sz w:val="24"/>
          <w:szCs w:val="24"/>
        </w:rPr>
        <w:t>Combustion Air Damper End Limit Switch.</w:t>
      </w:r>
    </w:p>
    <w:p w14:paraId="44B23013" w14:textId="77777777" w:rsidR="00436AA7" w:rsidRDefault="00436AA7" w:rsidP="00864672">
      <w:pPr>
        <w:keepLines/>
        <w:numPr>
          <w:ilvl w:val="4"/>
          <w:numId w:val="34"/>
        </w:numPr>
        <w:tabs>
          <w:tab w:val="left" w:pos="-720"/>
          <w:tab w:val="left" w:pos="720"/>
        </w:tabs>
        <w:suppressAutoHyphens/>
        <w:spacing w:after="100" w:line="240" w:lineRule="auto"/>
        <w:ind w:left="2880"/>
        <w:rPr>
          <w:rFonts w:ascii="Arial" w:hAnsi="Arial" w:cs="Arial"/>
          <w:spacing w:val="-3"/>
          <w:sz w:val="24"/>
          <w:szCs w:val="24"/>
        </w:rPr>
      </w:pPr>
      <w:r w:rsidRPr="00436AA7">
        <w:rPr>
          <w:rFonts w:ascii="Arial" w:hAnsi="Arial" w:cs="Arial"/>
          <w:spacing w:val="-3"/>
          <w:sz w:val="24"/>
          <w:szCs w:val="24"/>
        </w:rPr>
        <w:t>Emergency Stop (E-Stop) switch.</w:t>
      </w:r>
    </w:p>
    <w:p w14:paraId="02EB1E06" w14:textId="77777777" w:rsidR="00937C40" w:rsidRDefault="00937C40" w:rsidP="00864672">
      <w:pPr>
        <w:keepLines/>
        <w:numPr>
          <w:ilvl w:val="4"/>
          <w:numId w:val="34"/>
        </w:numPr>
        <w:tabs>
          <w:tab w:val="left" w:pos="-720"/>
          <w:tab w:val="left" w:pos="720"/>
        </w:tabs>
        <w:suppressAutoHyphens/>
        <w:spacing w:after="100" w:line="240" w:lineRule="auto"/>
        <w:ind w:left="2880"/>
        <w:rPr>
          <w:rFonts w:ascii="Arial" w:hAnsi="Arial" w:cs="Arial"/>
          <w:spacing w:val="-3"/>
          <w:sz w:val="24"/>
          <w:szCs w:val="24"/>
        </w:rPr>
      </w:pPr>
      <w:r>
        <w:rPr>
          <w:rFonts w:ascii="Arial" w:hAnsi="Arial" w:cs="Arial"/>
          <w:spacing w:val="-3"/>
          <w:sz w:val="24"/>
          <w:szCs w:val="24"/>
        </w:rPr>
        <w:t>External Safety Device w/ contact closure.</w:t>
      </w:r>
    </w:p>
    <w:p w14:paraId="10EB8CD9" w14:textId="77777777" w:rsidR="00AE6B67" w:rsidRDefault="00AE6B67" w:rsidP="00AE6B67">
      <w:pPr>
        <w:rPr>
          <w:rFonts w:ascii="Arial" w:hAnsi="Arial" w:cs="Arial"/>
          <w:spacing w:val="-3"/>
          <w:sz w:val="24"/>
          <w:szCs w:val="24"/>
        </w:rPr>
      </w:pPr>
      <w:r>
        <w:rPr>
          <w:rFonts w:ascii="Arial" w:hAnsi="Arial" w:cs="Arial"/>
          <w:spacing w:val="-3"/>
          <w:sz w:val="24"/>
          <w:szCs w:val="24"/>
        </w:rPr>
        <w:br w:type="page"/>
      </w:r>
    </w:p>
    <w:p w14:paraId="37870AF2" w14:textId="77777777" w:rsidR="00D4225F" w:rsidRPr="00923033" w:rsidRDefault="00F3298F" w:rsidP="00917EA1">
      <w:pPr>
        <w:pStyle w:val="ListParagraph"/>
        <w:keepNext/>
        <w:keepLines/>
        <w:widowControl w:val="0"/>
        <w:numPr>
          <w:ilvl w:val="0"/>
          <w:numId w:val="29"/>
        </w:numPr>
        <w:tabs>
          <w:tab w:val="left" w:pos="-720"/>
          <w:tab w:val="left" w:pos="720"/>
          <w:tab w:val="left" w:pos="1440"/>
        </w:tabs>
        <w:suppressAutoHyphens/>
        <w:spacing w:line="240" w:lineRule="auto"/>
        <w:ind w:left="720"/>
        <w:contextualSpacing w:val="0"/>
        <w:rPr>
          <w:rFonts w:ascii="Arial" w:hAnsi="Arial" w:cs="Arial"/>
          <w:b/>
          <w:spacing w:val="-3"/>
          <w:sz w:val="24"/>
          <w:szCs w:val="24"/>
        </w:rPr>
      </w:pPr>
      <w:r w:rsidRPr="00923033">
        <w:rPr>
          <w:rFonts w:ascii="Arial" w:hAnsi="Arial" w:cs="Arial"/>
          <w:b/>
          <w:sz w:val="24"/>
          <w:szCs w:val="24"/>
        </w:rPr>
        <w:lastRenderedPageBreak/>
        <w:t>WATER HEATER</w:t>
      </w:r>
      <w:r w:rsidR="00D4225F" w:rsidRPr="00923033">
        <w:rPr>
          <w:rFonts w:ascii="Arial" w:hAnsi="Arial" w:cs="Arial"/>
          <w:b/>
          <w:sz w:val="24"/>
          <w:szCs w:val="24"/>
        </w:rPr>
        <w:t xml:space="preserve"> CONTROL SYSTEM</w:t>
      </w:r>
    </w:p>
    <w:p w14:paraId="52BBB38A" w14:textId="77777777" w:rsidR="00D4225F" w:rsidRPr="000D0671" w:rsidRDefault="00D4225F" w:rsidP="00923033">
      <w:pPr>
        <w:pStyle w:val="ListParagraph"/>
        <w:numPr>
          <w:ilvl w:val="0"/>
          <w:numId w:val="35"/>
        </w:numPr>
        <w:spacing w:after="100" w:line="240" w:lineRule="auto"/>
        <w:contextualSpacing w:val="0"/>
        <w:rPr>
          <w:rFonts w:ascii="Arial" w:hAnsi="Arial" w:cs="Arial"/>
          <w:sz w:val="24"/>
          <w:szCs w:val="24"/>
        </w:rPr>
      </w:pPr>
      <w:r w:rsidRPr="000D0671">
        <w:rPr>
          <w:rFonts w:ascii="Arial" w:hAnsi="Arial" w:cs="Arial"/>
          <w:spacing w:val="-3"/>
          <w:sz w:val="24"/>
          <w:szCs w:val="24"/>
        </w:rPr>
        <w:t xml:space="preserve">Each </w:t>
      </w:r>
      <w:r w:rsidR="00F3298F">
        <w:rPr>
          <w:rFonts w:ascii="Arial" w:hAnsi="Arial" w:cs="Arial"/>
          <w:spacing w:val="-3"/>
          <w:sz w:val="24"/>
          <w:szCs w:val="24"/>
        </w:rPr>
        <w:t>water heater</w:t>
      </w:r>
      <w:r w:rsidRPr="000D0671">
        <w:rPr>
          <w:rFonts w:ascii="Arial" w:hAnsi="Arial" w:cs="Arial"/>
          <w:spacing w:val="-3"/>
          <w:sz w:val="24"/>
          <w:szCs w:val="24"/>
        </w:rPr>
        <w:t xml:space="preserve"> shall be provided with all necessary controls, all necessary programming sequences, and all safety interlocks.  Each </w:t>
      </w:r>
      <w:r w:rsidR="00F3298F">
        <w:rPr>
          <w:rFonts w:ascii="Arial" w:hAnsi="Arial" w:cs="Arial"/>
          <w:spacing w:val="-3"/>
          <w:sz w:val="24"/>
          <w:szCs w:val="24"/>
        </w:rPr>
        <w:t>water heater</w:t>
      </w:r>
      <w:r w:rsidRPr="000D0671">
        <w:rPr>
          <w:rFonts w:ascii="Arial" w:hAnsi="Arial" w:cs="Arial"/>
          <w:spacing w:val="-3"/>
          <w:sz w:val="24"/>
          <w:szCs w:val="24"/>
        </w:rPr>
        <w:t xml:space="preserve"> control system shall be properly interlocked with all safeties.</w:t>
      </w:r>
    </w:p>
    <w:p w14:paraId="05E395DE" w14:textId="77777777" w:rsidR="00163FFD" w:rsidRPr="000C14FC" w:rsidRDefault="00AF6618" w:rsidP="00923033">
      <w:pPr>
        <w:pStyle w:val="ListParagraph"/>
        <w:numPr>
          <w:ilvl w:val="0"/>
          <w:numId w:val="35"/>
        </w:numPr>
        <w:spacing w:after="100" w:line="240" w:lineRule="auto"/>
        <w:contextualSpacing w:val="0"/>
        <w:rPr>
          <w:rFonts w:ascii="Arial" w:hAnsi="Arial" w:cs="Arial"/>
          <w:sz w:val="24"/>
          <w:szCs w:val="24"/>
        </w:rPr>
      </w:pPr>
      <w:r w:rsidRPr="000D0671">
        <w:rPr>
          <w:rFonts w:ascii="Arial" w:hAnsi="Arial" w:cs="Arial"/>
          <w:spacing w:val="-3"/>
          <w:sz w:val="24"/>
          <w:szCs w:val="24"/>
        </w:rPr>
        <w:t xml:space="preserve">Each </w:t>
      </w:r>
      <w:r w:rsidR="00F3298F">
        <w:rPr>
          <w:rFonts w:ascii="Arial" w:hAnsi="Arial" w:cs="Arial"/>
          <w:spacing w:val="-3"/>
          <w:sz w:val="24"/>
          <w:szCs w:val="24"/>
        </w:rPr>
        <w:t>water heater</w:t>
      </w:r>
      <w:r w:rsidRPr="000D0671">
        <w:rPr>
          <w:rFonts w:ascii="Arial" w:hAnsi="Arial" w:cs="Arial"/>
          <w:spacing w:val="-3"/>
          <w:sz w:val="24"/>
          <w:szCs w:val="24"/>
        </w:rPr>
        <w:t xml:space="preserve"> shall be provided with a “Full Modulating” firing control system whereby the firing rate is infinitely proportional at any firing rate between </w:t>
      </w:r>
      <w:r w:rsidR="000C14FC">
        <w:rPr>
          <w:rFonts w:ascii="Arial" w:hAnsi="Arial" w:cs="Arial"/>
          <w:spacing w:val="-3"/>
          <w:sz w:val="24"/>
          <w:szCs w:val="24"/>
        </w:rPr>
        <w:t xml:space="preserve">low fire and high fire </w:t>
      </w:r>
      <w:r w:rsidRPr="000D0671">
        <w:rPr>
          <w:rFonts w:ascii="Arial" w:hAnsi="Arial" w:cs="Arial"/>
          <w:spacing w:val="-3"/>
          <w:sz w:val="24"/>
          <w:szCs w:val="24"/>
        </w:rPr>
        <w:t>as determined by the pulse width modulation input control signal.  Both fuel input and air input must be sequenced in unison to the appropriate firing rate without the use of mechanical linkage.</w:t>
      </w:r>
    </w:p>
    <w:p w14:paraId="06F92C3C" w14:textId="77777777" w:rsidR="00D4225F" w:rsidRPr="000D0671" w:rsidRDefault="000C14FC" w:rsidP="000C14FC">
      <w:pPr>
        <w:pStyle w:val="ListParagraph"/>
        <w:numPr>
          <w:ilvl w:val="0"/>
          <w:numId w:val="35"/>
        </w:numPr>
        <w:spacing w:line="240" w:lineRule="auto"/>
        <w:contextualSpacing w:val="0"/>
        <w:rPr>
          <w:rFonts w:ascii="Arial" w:hAnsi="Arial" w:cs="Arial"/>
          <w:sz w:val="24"/>
          <w:szCs w:val="24"/>
        </w:rPr>
      </w:pPr>
      <w:r>
        <w:rPr>
          <w:rFonts w:ascii="Arial" w:hAnsi="Arial" w:cs="Arial"/>
          <w:sz w:val="24"/>
          <w:szCs w:val="24"/>
        </w:rPr>
        <w:t xml:space="preserve">The </w:t>
      </w:r>
      <w:r w:rsidR="00F3298F">
        <w:rPr>
          <w:rFonts w:ascii="Arial" w:hAnsi="Arial" w:cs="Arial"/>
          <w:sz w:val="24"/>
          <w:szCs w:val="24"/>
        </w:rPr>
        <w:t>water heater</w:t>
      </w:r>
      <w:r>
        <w:rPr>
          <w:rFonts w:ascii="Arial" w:hAnsi="Arial" w:cs="Arial"/>
          <w:sz w:val="24"/>
          <w:szCs w:val="24"/>
        </w:rPr>
        <w:t>’s c</w:t>
      </w:r>
      <w:r w:rsidR="00D4225F" w:rsidRPr="000D0671">
        <w:rPr>
          <w:rFonts w:ascii="Arial" w:hAnsi="Arial" w:cs="Arial"/>
          <w:sz w:val="24"/>
          <w:szCs w:val="24"/>
        </w:rPr>
        <w:t>ontrol system shall provide the minimum capabilities:</w:t>
      </w:r>
    </w:p>
    <w:p w14:paraId="2022B152" w14:textId="77777777" w:rsidR="000C14FC" w:rsidRDefault="000C14FC" w:rsidP="000D0671">
      <w:pPr>
        <w:pStyle w:val="ListParagraph"/>
        <w:widowControl w:val="0"/>
        <w:numPr>
          <w:ilvl w:val="4"/>
          <w:numId w:val="36"/>
        </w:numPr>
        <w:spacing w:after="100" w:line="240" w:lineRule="auto"/>
        <w:ind w:left="2880"/>
        <w:contextualSpacing w:val="0"/>
        <w:rPr>
          <w:rFonts w:ascii="Arial" w:hAnsi="Arial" w:cs="Arial"/>
          <w:spacing w:val="-3"/>
          <w:sz w:val="24"/>
          <w:szCs w:val="24"/>
        </w:rPr>
      </w:pPr>
      <w:r>
        <w:rPr>
          <w:rFonts w:ascii="Arial" w:hAnsi="Arial" w:cs="Arial"/>
          <w:spacing w:val="-3"/>
          <w:sz w:val="24"/>
          <w:szCs w:val="24"/>
        </w:rPr>
        <w:t>7” color touchscreen display with one or more USB ports.</w:t>
      </w:r>
    </w:p>
    <w:p w14:paraId="6DF9611E" w14:textId="77777777" w:rsidR="000C14FC" w:rsidRDefault="000C14FC" w:rsidP="000D0671">
      <w:pPr>
        <w:pStyle w:val="ListParagraph"/>
        <w:widowControl w:val="0"/>
        <w:numPr>
          <w:ilvl w:val="4"/>
          <w:numId w:val="36"/>
        </w:numPr>
        <w:spacing w:after="100" w:line="240" w:lineRule="auto"/>
        <w:ind w:left="2880"/>
        <w:contextualSpacing w:val="0"/>
        <w:rPr>
          <w:rFonts w:ascii="Arial" w:hAnsi="Arial" w:cs="Arial"/>
          <w:spacing w:val="-3"/>
          <w:sz w:val="24"/>
          <w:szCs w:val="24"/>
        </w:rPr>
      </w:pPr>
      <w:r>
        <w:rPr>
          <w:rFonts w:ascii="Arial" w:hAnsi="Arial" w:cs="Arial"/>
          <w:spacing w:val="-3"/>
          <w:sz w:val="24"/>
          <w:szCs w:val="24"/>
        </w:rPr>
        <w:t xml:space="preserve">Parameter uploads and downloads via </w:t>
      </w:r>
      <w:r w:rsidR="00485E02">
        <w:rPr>
          <w:rFonts w:ascii="Arial" w:hAnsi="Arial" w:cs="Arial"/>
          <w:spacing w:val="-3"/>
          <w:sz w:val="24"/>
          <w:szCs w:val="24"/>
        </w:rPr>
        <w:t xml:space="preserve">external </w:t>
      </w:r>
      <w:r>
        <w:rPr>
          <w:rFonts w:ascii="Arial" w:hAnsi="Arial" w:cs="Arial"/>
          <w:spacing w:val="-3"/>
          <w:sz w:val="24"/>
          <w:szCs w:val="24"/>
        </w:rPr>
        <w:t>USB flash drive.</w:t>
      </w:r>
    </w:p>
    <w:p w14:paraId="130F9CEF" w14:textId="77777777" w:rsidR="000C14FC" w:rsidRDefault="000C14FC" w:rsidP="000D0671">
      <w:pPr>
        <w:pStyle w:val="ListParagraph"/>
        <w:widowControl w:val="0"/>
        <w:numPr>
          <w:ilvl w:val="4"/>
          <w:numId w:val="36"/>
        </w:numPr>
        <w:spacing w:after="100" w:line="240" w:lineRule="auto"/>
        <w:ind w:left="2880"/>
        <w:contextualSpacing w:val="0"/>
        <w:rPr>
          <w:rFonts w:ascii="Arial" w:hAnsi="Arial" w:cs="Arial"/>
          <w:spacing w:val="-3"/>
          <w:sz w:val="24"/>
          <w:szCs w:val="24"/>
        </w:rPr>
      </w:pPr>
      <w:r>
        <w:rPr>
          <w:rFonts w:ascii="Arial" w:hAnsi="Arial" w:cs="Arial"/>
          <w:spacing w:val="-3"/>
          <w:sz w:val="24"/>
          <w:szCs w:val="24"/>
        </w:rPr>
        <w:t xml:space="preserve">Software updates via </w:t>
      </w:r>
      <w:r w:rsidR="00485E02">
        <w:rPr>
          <w:rFonts w:ascii="Arial" w:hAnsi="Arial" w:cs="Arial"/>
          <w:spacing w:val="-3"/>
          <w:sz w:val="24"/>
          <w:szCs w:val="24"/>
        </w:rPr>
        <w:t xml:space="preserve">external </w:t>
      </w:r>
      <w:r>
        <w:rPr>
          <w:rFonts w:ascii="Arial" w:hAnsi="Arial" w:cs="Arial"/>
          <w:spacing w:val="-3"/>
          <w:sz w:val="24"/>
          <w:szCs w:val="24"/>
        </w:rPr>
        <w:t>USB flash drive.</w:t>
      </w:r>
    </w:p>
    <w:p w14:paraId="590438FE" w14:textId="77777777" w:rsidR="000C14FC" w:rsidRDefault="000C14FC" w:rsidP="000D0671">
      <w:pPr>
        <w:pStyle w:val="ListParagraph"/>
        <w:widowControl w:val="0"/>
        <w:numPr>
          <w:ilvl w:val="4"/>
          <w:numId w:val="36"/>
        </w:numPr>
        <w:spacing w:after="100" w:line="240" w:lineRule="auto"/>
        <w:ind w:left="2880"/>
        <w:contextualSpacing w:val="0"/>
        <w:rPr>
          <w:rFonts w:ascii="Arial" w:hAnsi="Arial" w:cs="Arial"/>
          <w:spacing w:val="-3"/>
          <w:sz w:val="24"/>
          <w:szCs w:val="24"/>
        </w:rPr>
      </w:pPr>
      <w:r>
        <w:rPr>
          <w:rFonts w:ascii="Arial" w:hAnsi="Arial" w:cs="Arial"/>
          <w:spacing w:val="-3"/>
          <w:sz w:val="24"/>
          <w:szCs w:val="24"/>
        </w:rPr>
        <w:t>Capture screen shots</w:t>
      </w:r>
      <w:r w:rsidR="00485E02">
        <w:rPr>
          <w:rFonts w:ascii="Arial" w:hAnsi="Arial" w:cs="Arial"/>
          <w:spacing w:val="-3"/>
          <w:sz w:val="24"/>
          <w:szCs w:val="24"/>
        </w:rPr>
        <w:t xml:space="preserve"> from the control’s display</w:t>
      </w:r>
      <w:r>
        <w:rPr>
          <w:rFonts w:ascii="Arial" w:hAnsi="Arial" w:cs="Arial"/>
          <w:spacing w:val="-3"/>
          <w:sz w:val="24"/>
          <w:szCs w:val="24"/>
        </w:rPr>
        <w:t xml:space="preserve"> </w:t>
      </w:r>
      <w:r w:rsidR="00485E02">
        <w:rPr>
          <w:rFonts w:ascii="Arial" w:hAnsi="Arial" w:cs="Arial"/>
          <w:spacing w:val="-3"/>
          <w:sz w:val="24"/>
          <w:szCs w:val="24"/>
        </w:rPr>
        <w:t xml:space="preserve">by saving </w:t>
      </w:r>
      <w:r>
        <w:rPr>
          <w:rFonts w:ascii="Arial" w:hAnsi="Arial" w:cs="Arial"/>
          <w:spacing w:val="-3"/>
          <w:sz w:val="24"/>
          <w:szCs w:val="24"/>
        </w:rPr>
        <w:t xml:space="preserve">digital image </w:t>
      </w:r>
      <w:r w:rsidR="00485E02">
        <w:rPr>
          <w:rFonts w:ascii="Arial" w:hAnsi="Arial" w:cs="Arial"/>
          <w:spacing w:val="-3"/>
          <w:sz w:val="24"/>
          <w:szCs w:val="24"/>
        </w:rPr>
        <w:t xml:space="preserve">files </w:t>
      </w:r>
      <w:r>
        <w:rPr>
          <w:rFonts w:ascii="Arial" w:hAnsi="Arial" w:cs="Arial"/>
          <w:spacing w:val="-3"/>
          <w:sz w:val="24"/>
          <w:szCs w:val="24"/>
        </w:rPr>
        <w:t xml:space="preserve">to </w:t>
      </w:r>
      <w:r w:rsidR="00485E02">
        <w:rPr>
          <w:rFonts w:ascii="Arial" w:hAnsi="Arial" w:cs="Arial"/>
          <w:spacing w:val="-3"/>
          <w:sz w:val="24"/>
          <w:szCs w:val="24"/>
        </w:rPr>
        <w:t xml:space="preserve">external </w:t>
      </w:r>
      <w:r>
        <w:rPr>
          <w:rFonts w:ascii="Arial" w:hAnsi="Arial" w:cs="Arial"/>
          <w:spacing w:val="-3"/>
          <w:sz w:val="24"/>
          <w:szCs w:val="24"/>
        </w:rPr>
        <w:t>USB flash drive.</w:t>
      </w:r>
    </w:p>
    <w:p w14:paraId="120B3CA5" w14:textId="77777777" w:rsidR="00E44984" w:rsidRDefault="00E44984" w:rsidP="000D0671">
      <w:pPr>
        <w:pStyle w:val="ListParagraph"/>
        <w:widowControl w:val="0"/>
        <w:numPr>
          <w:ilvl w:val="4"/>
          <w:numId w:val="36"/>
        </w:numPr>
        <w:spacing w:after="100" w:line="240" w:lineRule="auto"/>
        <w:ind w:left="2880"/>
        <w:contextualSpacing w:val="0"/>
        <w:rPr>
          <w:rFonts w:ascii="Arial" w:hAnsi="Arial" w:cs="Arial"/>
          <w:spacing w:val="-3"/>
          <w:sz w:val="24"/>
          <w:szCs w:val="24"/>
        </w:rPr>
      </w:pPr>
      <w:r>
        <w:rPr>
          <w:rFonts w:ascii="Arial" w:hAnsi="Arial" w:cs="Arial"/>
          <w:spacing w:val="-3"/>
          <w:sz w:val="24"/>
          <w:szCs w:val="24"/>
        </w:rPr>
        <w:t xml:space="preserve">Local Representative </w:t>
      </w:r>
      <w:r w:rsidR="00485E02">
        <w:rPr>
          <w:rFonts w:ascii="Arial" w:hAnsi="Arial" w:cs="Arial"/>
          <w:spacing w:val="-3"/>
          <w:sz w:val="24"/>
          <w:szCs w:val="24"/>
        </w:rPr>
        <w:t>Screen</w:t>
      </w:r>
      <w:r>
        <w:rPr>
          <w:rFonts w:ascii="Arial" w:hAnsi="Arial" w:cs="Arial"/>
          <w:spacing w:val="-3"/>
          <w:sz w:val="24"/>
          <w:szCs w:val="24"/>
        </w:rPr>
        <w:t xml:space="preserve"> can be programmed to provide contact information for the local </w:t>
      </w:r>
      <w:r w:rsidR="00F3298F">
        <w:rPr>
          <w:rFonts w:ascii="Arial" w:hAnsi="Arial" w:cs="Arial"/>
          <w:spacing w:val="-3"/>
          <w:sz w:val="24"/>
          <w:szCs w:val="24"/>
        </w:rPr>
        <w:t>water heater</w:t>
      </w:r>
      <w:r>
        <w:rPr>
          <w:rFonts w:ascii="Arial" w:hAnsi="Arial" w:cs="Arial"/>
          <w:spacing w:val="-3"/>
          <w:sz w:val="24"/>
          <w:szCs w:val="24"/>
        </w:rPr>
        <w:t xml:space="preserve"> manufacturer’s representative.</w:t>
      </w:r>
    </w:p>
    <w:p w14:paraId="54224DA6" w14:textId="77777777" w:rsidR="000C14FC" w:rsidRDefault="000C14FC" w:rsidP="000D0671">
      <w:pPr>
        <w:pStyle w:val="ListParagraph"/>
        <w:widowControl w:val="0"/>
        <w:numPr>
          <w:ilvl w:val="4"/>
          <w:numId w:val="36"/>
        </w:numPr>
        <w:spacing w:after="100" w:line="240" w:lineRule="auto"/>
        <w:ind w:left="2880"/>
        <w:contextualSpacing w:val="0"/>
        <w:rPr>
          <w:rFonts w:ascii="Arial" w:hAnsi="Arial" w:cs="Arial"/>
          <w:spacing w:val="-3"/>
          <w:sz w:val="24"/>
          <w:szCs w:val="24"/>
        </w:rPr>
      </w:pPr>
      <w:r>
        <w:rPr>
          <w:rFonts w:ascii="Arial" w:hAnsi="Arial" w:cs="Arial"/>
          <w:spacing w:val="-3"/>
          <w:sz w:val="24"/>
          <w:szCs w:val="24"/>
        </w:rPr>
        <w:t xml:space="preserve">Programmable Relay Outputs for direct control of pumps, </w:t>
      </w:r>
      <w:r w:rsidR="00485E02">
        <w:rPr>
          <w:rFonts w:ascii="Arial" w:hAnsi="Arial" w:cs="Arial"/>
          <w:spacing w:val="-3"/>
          <w:sz w:val="24"/>
          <w:szCs w:val="24"/>
        </w:rPr>
        <w:t xml:space="preserve">control </w:t>
      </w:r>
      <w:r>
        <w:rPr>
          <w:rFonts w:ascii="Arial" w:hAnsi="Arial" w:cs="Arial"/>
          <w:spacing w:val="-3"/>
          <w:sz w:val="24"/>
          <w:szCs w:val="24"/>
        </w:rPr>
        <w:t>valves, dampers and other auxiliary devices.</w:t>
      </w:r>
    </w:p>
    <w:p w14:paraId="4309ACA0" w14:textId="77777777" w:rsidR="00242A22" w:rsidRDefault="00242A22" w:rsidP="00242A22">
      <w:pPr>
        <w:pStyle w:val="ListParagraph"/>
        <w:widowControl w:val="0"/>
        <w:numPr>
          <w:ilvl w:val="4"/>
          <w:numId w:val="36"/>
        </w:numPr>
        <w:spacing w:after="100" w:line="240" w:lineRule="auto"/>
        <w:ind w:left="2880"/>
        <w:contextualSpacing w:val="0"/>
        <w:rPr>
          <w:rFonts w:ascii="Arial" w:hAnsi="Arial" w:cs="Arial"/>
          <w:spacing w:val="-3"/>
          <w:sz w:val="24"/>
          <w:szCs w:val="24"/>
        </w:rPr>
      </w:pPr>
      <w:r>
        <w:rPr>
          <w:rFonts w:ascii="Arial" w:hAnsi="Arial" w:cs="Arial"/>
          <w:spacing w:val="-3"/>
          <w:sz w:val="24"/>
          <w:szCs w:val="24"/>
        </w:rPr>
        <w:t xml:space="preserve">Multiple </w:t>
      </w:r>
      <w:r w:rsidR="00F3298F">
        <w:rPr>
          <w:rFonts w:ascii="Arial" w:hAnsi="Arial" w:cs="Arial"/>
          <w:spacing w:val="-3"/>
          <w:sz w:val="24"/>
          <w:szCs w:val="24"/>
        </w:rPr>
        <w:t>water heater</w:t>
      </w:r>
      <w:r>
        <w:rPr>
          <w:rFonts w:ascii="Arial" w:hAnsi="Arial" w:cs="Arial"/>
          <w:spacing w:val="-3"/>
          <w:sz w:val="24"/>
          <w:szCs w:val="24"/>
        </w:rPr>
        <w:t xml:space="preserve"> “cascade” network up to </w:t>
      </w:r>
      <w:r w:rsidR="00E44984">
        <w:rPr>
          <w:rFonts w:ascii="Arial" w:hAnsi="Arial" w:cs="Arial"/>
          <w:spacing w:val="-3"/>
          <w:sz w:val="24"/>
          <w:szCs w:val="24"/>
        </w:rPr>
        <w:t xml:space="preserve">24 </w:t>
      </w:r>
      <w:r w:rsidR="00F3298F">
        <w:rPr>
          <w:rFonts w:ascii="Arial" w:hAnsi="Arial" w:cs="Arial"/>
          <w:spacing w:val="-3"/>
          <w:sz w:val="24"/>
          <w:szCs w:val="24"/>
        </w:rPr>
        <w:t>water heater</w:t>
      </w:r>
      <w:r>
        <w:rPr>
          <w:rFonts w:ascii="Arial" w:hAnsi="Arial" w:cs="Arial"/>
          <w:spacing w:val="-3"/>
          <w:sz w:val="24"/>
          <w:szCs w:val="24"/>
        </w:rPr>
        <w:t>s without any external control panel.  The installation of external sequencing control panels is not acceptable.</w:t>
      </w:r>
    </w:p>
    <w:p w14:paraId="65304F5D" w14:textId="77777777" w:rsidR="00242A22" w:rsidRDefault="00242A22" w:rsidP="00242A22">
      <w:pPr>
        <w:pStyle w:val="ListParagraph"/>
        <w:widowControl w:val="0"/>
        <w:numPr>
          <w:ilvl w:val="4"/>
          <w:numId w:val="36"/>
        </w:numPr>
        <w:spacing w:after="100" w:line="240" w:lineRule="auto"/>
        <w:ind w:left="2880"/>
        <w:contextualSpacing w:val="0"/>
        <w:rPr>
          <w:rFonts w:ascii="Arial" w:hAnsi="Arial" w:cs="Arial"/>
          <w:spacing w:val="-3"/>
          <w:sz w:val="24"/>
          <w:szCs w:val="24"/>
        </w:rPr>
      </w:pPr>
      <w:r>
        <w:rPr>
          <w:rFonts w:ascii="Arial" w:hAnsi="Arial" w:cs="Arial"/>
          <w:spacing w:val="-3"/>
          <w:sz w:val="24"/>
          <w:szCs w:val="24"/>
        </w:rPr>
        <w:t xml:space="preserve">Auxiliary </w:t>
      </w:r>
      <w:r w:rsidR="00F3298F">
        <w:rPr>
          <w:rFonts w:ascii="Arial" w:hAnsi="Arial" w:cs="Arial"/>
          <w:spacing w:val="-3"/>
          <w:sz w:val="24"/>
          <w:szCs w:val="24"/>
        </w:rPr>
        <w:t>Water Heater</w:t>
      </w:r>
      <w:r>
        <w:rPr>
          <w:rFonts w:ascii="Arial" w:hAnsi="Arial" w:cs="Arial"/>
          <w:spacing w:val="-3"/>
          <w:sz w:val="24"/>
          <w:szCs w:val="24"/>
        </w:rPr>
        <w:t xml:space="preserve"> Relay for </w:t>
      </w:r>
      <w:r w:rsidR="007517FE">
        <w:rPr>
          <w:rFonts w:ascii="Arial" w:hAnsi="Arial" w:cs="Arial"/>
          <w:spacing w:val="-3"/>
          <w:sz w:val="24"/>
          <w:szCs w:val="24"/>
        </w:rPr>
        <w:t xml:space="preserve">multiple </w:t>
      </w:r>
      <w:r w:rsidR="00F3298F">
        <w:rPr>
          <w:rFonts w:ascii="Arial" w:hAnsi="Arial" w:cs="Arial"/>
          <w:spacing w:val="-3"/>
          <w:sz w:val="24"/>
          <w:szCs w:val="24"/>
        </w:rPr>
        <w:t>water heater</w:t>
      </w:r>
      <w:r w:rsidR="007517FE">
        <w:rPr>
          <w:rFonts w:ascii="Arial" w:hAnsi="Arial" w:cs="Arial"/>
          <w:spacing w:val="-3"/>
          <w:sz w:val="24"/>
          <w:szCs w:val="24"/>
        </w:rPr>
        <w:t xml:space="preserve"> </w:t>
      </w:r>
      <w:r>
        <w:rPr>
          <w:rFonts w:ascii="Arial" w:hAnsi="Arial" w:cs="Arial"/>
          <w:spacing w:val="-3"/>
          <w:sz w:val="24"/>
          <w:szCs w:val="24"/>
        </w:rPr>
        <w:t>“cascade” systems which can be used to enable a 3</w:t>
      </w:r>
      <w:r w:rsidRPr="00242A22">
        <w:rPr>
          <w:rFonts w:ascii="Arial" w:hAnsi="Arial" w:cs="Arial"/>
          <w:spacing w:val="-3"/>
          <w:sz w:val="24"/>
          <w:szCs w:val="24"/>
          <w:vertAlign w:val="superscript"/>
        </w:rPr>
        <w:t>rd</w:t>
      </w:r>
      <w:r>
        <w:rPr>
          <w:rFonts w:ascii="Arial" w:hAnsi="Arial" w:cs="Arial"/>
          <w:spacing w:val="-3"/>
          <w:sz w:val="24"/>
          <w:szCs w:val="24"/>
        </w:rPr>
        <w:t xml:space="preserve"> party </w:t>
      </w:r>
      <w:r w:rsidR="00F3298F">
        <w:rPr>
          <w:rFonts w:ascii="Arial" w:hAnsi="Arial" w:cs="Arial"/>
          <w:spacing w:val="-3"/>
          <w:sz w:val="24"/>
          <w:szCs w:val="24"/>
        </w:rPr>
        <w:t>water heater</w:t>
      </w:r>
      <w:r>
        <w:rPr>
          <w:rFonts w:ascii="Arial" w:hAnsi="Arial" w:cs="Arial"/>
          <w:spacing w:val="-3"/>
          <w:sz w:val="24"/>
          <w:szCs w:val="24"/>
        </w:rPr>
        <w:t xml:space="preserve"> platform in the event the “cascade” system is unable to satisfy the heating load.</w:t>
      </w:r>
    </w:p>
    <w:p w14:paraId="09618971" w14:textId="77777777" w:rsidR="007517FE" w:rsidRPr="007517FE" w:rsidRDefault="007517FE" w:rsidP="007517FE">
      <w:pPr>
        <w:pStyle w:val="ListParagraph"/>
        <w:widowControl w:val="0"/>
        <w:numPr>
          <w:ilvl w:val="4"/>
          <w:numId w:val="36"/>
        </w:numPr>
        <w:spacing w:after="100" w:line="240" w:lineRule="auto"/>
        <w:ind w:left="2880"/>
        <w:contextualSpacing w:val="0"/>
        <w:rPr>
          <w:rFonts w:ascii="Arial" w:hAnsi="Arial" w:cs="Arial"/>
          <w:spacing w:val="-3"/>
          <w:sz w:val="24"/>
          <w:szCs w:val="24"/>
        </w:rPr>
      </w:pPr>
      <w:r>
        <w:rPr>
          <w:rFonts w:ascii="Arial" w:hAnsi="Arial" w:cs="Arial"/>
          <w:spacing w:val="-3"/>
          <w:sz w:val="24"/>
          <w:szCs w:val="24"/>
        </w:rPr>
        <w:t xml:space="preserve">Programmable </w:t>
      </w:r>
      <w:r w:rsidR="00F3298F">
        <w:rPr>
          <w:rFonts w:ascii="Arial" w:hAnsi="Arial" w:cs="Arial"/>
          <w:spacing w:val="-3"/>
          <w:sz w:val="24"/>
          <w:szCs w:val="24"/>
        </w:rPr>
        <w:t>Water Heater</w:t>
      </w:r>
      <w:r>
        <w:rPr>
          <w:rFonts w:ascii="Arial" w:hAnsi="Arial" w:cs="Arial"/>
          <w:spacing w:val="-3"/>
          <w:sz w:val="24"/>
          <w:szCs w:val="24"/>
        </w:rPr>
        <w:t xml:space="preserve"> and System pump control for multiple </w:t>
      </w:r>
      <w:r w:rsidR="00F3298F">
        <w:rPr>
          <w:rFonts w:ascii="Arial" w:hAnsi="Arial" w:cs="Arial"/>
          <w:spacing w:val="-3"/>
          <w:sz w:val="24"/>
          <w:szCs w:val="24"/>
        </w:rPr>
        <w:t>water heater</w:t>
      </w:r>
      <w:r>
        <w:rPr>
          <w:rFonts w:ascii="Arial" w:hAnsi="Arial" w:cs="Arial"/>
          <w:spacing w:val="-3"/>
          <w:sz w:val="24"/>
          <w:szCs w:val="24"/>
        </w:rPr>
        <w:t xml:space="preserve"> “cascade” systems installed in a Primary-Secondary piping arrangement.</w:t>
      </w:r>
    </w:p>
    <w:p w14:paraId="7DE261AE" w14:textId="77777777" w:rsidR="00485E02" w:rsidRPr="00242A22" w:rsidRDefault="007517FE" w:rsidP="00242A22">
      <w:pPr>
        <w:pStyle w:val="ListParagraph"/>
        <w:widowControl w:val="0"/>
        <w:numPr>
          <w:ilvl w:val="4"/>
          <w:numId w:val="36"/>
        </w:numPr>
        <w:spacing w:after="100" w:line="240" w:lineRule="auto"/>
        <w:ind w:left="2880"/>
        <w:contextualSpacing w:val="0"/>
        <w:rPr>
          <w:rFonts w:ascii="Arial" w:hAnsi="Arial" w:cs="Arial"/>
          <w:spacing w:val="-3"/>
          <w:sz w:val="24"/>
          <w:szCs w:val="24"/>
        </w:rPr>
      </w:pPr>
      <w:r>
        <w:rPr>
          <w:rFonts w:ascii="Arial" w:hAnsi="Arial" w:cs="Arial"/>
          <w:spacing w:val="-3"/>
          <w:sz w:val="24"/>
          <w:szCs w:val="24"/>
        </w:rPr>
        <w:t>Programmable</w:t>
      </w:r>
      <w:r w:rsidR="00485E02">
        <w:rPr>
          <w:rFonts w:ascii="Arial" w:hAnsi="Arial" w:cs="Arial"/>
          <w:spacing w:val="-3"/>
          <w:sz w:val="24"/>
          <w:szCs w:val="24"/>
        </w:rPr>
        <w:t xml:space="preserve"> Control Valve </w:t>
      </w:r>
      <w:r>
        <w:rPr>
          <w:rFonts w:ascii="Arial" w:hAnsi="Arial" w:cs="Arial"/>
          <w:spacing w:val="-3"/>
          <w:sz w:val="24"/>
          <w:szCs w:val="24"/>
        </w:rPr>
        <w:t>l</w:t>
      </w:r>
      <w:r w:rsidR="00485E02">
        <w:rPr>
          <w:rFonts w:ascii="Arial" w:hAnsi="Arial" w:cs="Arial"/>
          <w:spacing w:val="-3"/>
          <w:sz w:val="24"/>
          <w:szCs w:val="24"/>
        </w:rPr>
        <w:t xml:space="preserve">ogic for </w:t>
      </w:r>
      <w:r>
        <w:rPr>
          <w:rFonts w:ascii="Arial" w:hAnsi="Arial" w:cs="Arial"/>
          <w:spacing w:val="-3"/>
          <w:sz w:val="24"/>
          <w:szCs w:val="24"/>
        </w:rPr>
        <w:t xml:space="preserve">multiple </w:t>
      </w:r>
      <w:r w:rsidR="00F3298F">
        <w:rPr>
          <w:rFonts w:ascii="Arial" w:hAnsi="Arial" w:cs="Arial"/>
          <w:spacing w:val="-3"/>
          <w:sz w:val="24"/>
          <w:szCs w:val="24"/>
        </w:rPr>
        <w:t>water heater</w:t>
      </w:r>
      <w:r>
        <w:rPr>
          <w:rFonts w:ascii="Arial" w:hAnsi="Arial" w:cs="Arial"/>
          <w:spacing w:val="-3"/>
          <w:sz w:val="24"/>
          <w:szCs w:val="24"/>
        </w:rPr>
        <w:t xml:space="preserve"> </w:t>
      </w:r>
      <w:r w:rsidR="00485E02">
        <w:rPr>
          <w:rFonts w:ascii="Arial" w:hAnsi="Arial" w:cs="Arial"/>
          <w:spacing w:val="-3"/>
          <w:sz w:val="24"/>
          <w:szCs w:val="24"/>
        </w:rPr>
        <w:t>“cascade” systems installed in a Primary-Only piping arrangement.</w:t>
      </w:r>
    </w:p>
    <w:p w14:paraId="70CA41CD" w14:textId="77777777" w:rsidR="00242A22" w:rsidRDefault="00242A22" w:rsidP="00242A22">
      <w:pPr>
        <w:pStyle w:val="ListParagraph"/>
        <w:widowControl w:val="0"/>
        <w:numPr>
          <w:ilvl w:val="4"/>
          <w:numId w:val="36"/>
        </w:numPr>
        <w:spacing w:after="100" w:line="240" w:lineRule="auto"/>
        <w:ind w:left="2880"/>
        <w:contextualSpacing w:val="0"/>
        <w:rPr>
          <w:rFonts w:ascii="Arial" w:hAnsi="Arial" w:cs="Arial"/>
          <w:spacing w:val="-3"/>
          <w:sz w:val="24"/>
          <w:szCs w:val="24"/>
        </w:rPr>
      </w:pPr>
      <w:r>
        <w:rPr>
          <w:rFonts w:ascii="Arial" w:hAnsi="Arial" w:cs="Arial"/>
          <w:spacing w:val="-3"/>
          <w:sz w:val="24"/>
          <w:szCs w:val="24"/>
        </w:rPr>
        <w:t>Integration with external Building Management Systems (BMS) via MODBUS</w:t>
      </w:r>
      <w:r w:rsidRPr="00242A22">
        <w:rPr>
          <w:rFonts w:ascii="Arial" w:hAnsi="Arial" w:cs="Arial"/>
          <w:spacing w:val="-3"/>
          <w:sz w:val="24"/>
          <w:szCs w:val="24"/>
          <w:vertAlign w:val="superscript"/>
        </w:rPr>
        <w:t>®</w:t>
      </w:r>
      <w:r>
        <w:rPr>
          <w:rFonts w:ascii="Arial" w:hAnsi="Arial" w:cs="Arial"/>
          <w:spacing w:val="-3"/>
          <w:sz w:val="24"/>
          <w:szCs w:val="24"/>
        </w:rPr>
        <w:t xml:space="preserve"> RTU protocol.  </w:t>
      </w:r>
      <w:r w:rsidRPr="00242A22">
        <w:rPr>
          <w:rFonts w:ascii="Arial" w:hAnsi="Arial" w:cs="Arial"/>
          <w:b/>
          <w:spacing w:val="-3"/>
          <w:sz w:val="24"/>
          <w:szCs w:val="24"/>
        </w:rPr>
        <w:t>NOTE:</w:t>
      </w:r>
      <w:r>
        <w:rPr>
          <w:rFonts w:ascii="Arial" w:hAnsi="Arial" w:cs="Arial"/>
          <w:spacing w:val="-3"/>
          <w:sz w:val="24"/>
          <w:szCs w:val="24"/>
        </w:rPr>
        <w:t xml:space="preserve"> Optional Protocol Converter for communication via LONWORKS</w:t>
      </w:r>
      <w:r w:rsidRPr="00242A22">
        <w:rPr>
          <w:rFonts w:ascii="Arial" w:hAnsi="Arial" w:cs="Arial"/>
          <w:spacing w:val="-3"/>
          <w:sz w:val="24"/>
          <w:szCs w:val="24"/>
          <w:vertAlign w:val="superscript"/>
        </w:rPr>
        <w:t>®</w:t>
      </w:r>
      <w:r>
        <w:rPr>
          <w:rFonts w:ascii="Arial" w:hAnsi="Arial" w:cs="Arial"/>
          <w:spacing w:val="-3"/>
          <w:sz w:val="24"/>
          <w:szCs w:val="24"/>
        </w:rPr>
        <w:t xml:space="preserve"> and BACNet</w:t>
      </w:r>
      <w:r w:rsidRPr="00242A22">
        <w:rPr>
          <w:rFonts w:ascii="Arial" w:hAnsi="Arial" w:cs="Arial"/>
          <w:spacing w:val="-3"/>
          <w:sz w:val="24"/>
          <w:szCs w:val="24"/>
          <w:vertAlign w:val="superscript"/>
        </w:rPr>
        <w:t>®</w:t>
      </w:r>
      <w:r>
        <w:rPr>
          <w:rFonts w:ascii="Arial" w:hAnsi="Arial" w:cs="Arial"/>
          <w:spacing w:val="-3"/>
          <w:sz w:val="24"/>
          <w:szCs w:val="24"/>
        </w:rPr>
        <w:t xml:space="preserve"> must be availa</w:t>
      </w:r>
      <w:r w:rsidR="00422311">
        <w:rPr>
          <w:rFonts w:ascii="Arial" w:hAnsi="Arial" w:cs="Arial"/>
          <w:spacing w:val="-3"/>
          <w:sz w:val="24"/>
          <w:szCs w:val="24"/>
        </w:rPr>
        <w:t>ble for purchase from the water heater</w:t>
      </w:r>
      <w:r>
        <w:rPr>
          <w:rFonts w:ascii="Arial" w:hAnsi="Arial" w:cs="Arial"/>
          <w:spacing w:val="-3"/>
          <w:sz w:val="24"/>
          <w:szCs w:val="24"/>
        </w:rPr>
        <w:t xml:space="preserve"> manufacturer.</w:t>
      </w:r>
    </w:p>
    <w:p w14:paraId="1A4B3D67" w14:textId="77777777" w:rsidR="00485E02" w:rsidRDefault="00485E02" w:rsidP="00242A22">
      <w:pPr>
        <w:pStyle w:val="ListParagraph"/>
        <w:widowControl w:val="0"/>
        <w:numPr>
          <w:ilvl w:val="4"/>
          <w:numId w:val="36"/>
        </w:numPr>
        <w:spacing w:after="100" w:line="240" w:lineRule="auto"/>
        <w:ind w:left="2880"/>
        <w:contextualSpacing w:val="0"/>
        <w:rPr>
          <w:rFonts w:ascii="Arial" w:hAnsi="Arial" w:cs="Arial"/>
          <w:spacing w:val="-3"/>
          <w:sz w:val="24"/>
          <w:szCs w:val="24"/>
        </w:rPr>
      </w:pPr>
      <w:r>
        <w:rPr>
          <w:rFonts w:ascii="Arial" w:hAnsi="Arial" w:cs="Arial"/>
          <w:spacing w:val="-3"/>
          <w:sz w:val="24"/>
          <w:szCs w:val="24"/>
        </w:rPr>
        <w:t>Hardwire integration with Building Management Systems (BMS) via 4-20mA analog control signal for temperature</w:t>
      </w:r>
      <w:r w:rsidR="00AE6B67">
        <w:rPr>
          <w:rFonts w:ascii="Arial" w:hAnsi="Arial" w:cs="Arial"/>
          <w:spacing w:val="-3"/>
          <w:sz w:val="24"/>
          <w:szCs w:val="24"/>
        </w:rPr>
        <w:t xml:space="preserve"> or </w:t>
      </w:r>
      <w:r>
        <w:rPr>
          <w:rFonts w:ascii="Arial" w:hAnsi="Arial" w:cs="Arial"/>
          <w:spacing w:val="-3"/>
          <w:sz w:val="24"/>
          <w:szCs w:val="24"/>
        </w:rPr>
        <w:t>firing rate control.</w:t>
      </w:r>
    </w:p>
    <w:p w14:paraId="537F497F" w14:textId="77777777" w:rsidR="00242A22" w:rsidRDefault="00242A22" w:rsidP="00242A22">
      <w:pPr>
        <w:pStyle w:val="ListParagraph"/>
        <w:widowControl w:val="0"/>
        <w:numPr>
          <w:ilvl w:val="4"/>
          <w:numId w:val="36"/>
        </w:numPr>
        <w:spacing w:after="100" w:line="240" w:lineRule="auto"/>
        <w:ind w:left="2880"/>
        <w:contextualSpacing w:val="0"/>
        <w:rPr>
          <w:rFonts w:ascii="Arial" w:hAnsi="Arial" w:cs="Arial"/>
          <w:spacing w:val="-3"/>
          <w:sz w:val="24"/>
          <w:szCs w:val="24"/>
        </w:rPr>
      </w:pPr>
      <w:r>
        <w:rPr>
          <w:rFonts w:ascii="Arial" w:hAnsi="Arial" w:cs="Arial"/>
          <w:spacing w:val="-3"/>
          <w:sz w:val="24"/>
          <w:szCs w:val="24"/>
        </w:rPr>
        <w:t xml:space="preserve">Intuitive “Setup Wizards” ask the user a series of questions and allow for step-by-step configuration of the </w:t>
      </w:r>
      <w:r w:rsidR="00F3298F">
        <w:rPr>
          <w:rFonts w:ascii="Arial" w:hAnsi="Arial" w:cs="Arial"/>
          <w:spacing w:val="-3"/>
          <w:sz w:val="24"/>
          <w:szCs w:val="24"/>
        </w:rPr>
        <w:t>water heater</w:t>
      </w:r>
      <w:r>
        <w:rPr>
          <w:rFonts w:ascii="Arial" w:hAnsi="Arial" w:cs="Arial"/>
          <w:spacing w:val="-3"/>
          <w:sz w:val="24"/>
          <w:szCs w:val="24"/>
        </w:rPr>
        <w:t xml:space="preserve"> control.</w:t>
      </w:r>
    </w:p>
    <w:p w14:paraId="55336600" w14:textId="77777777" w:rsidR="00242A22" w:rsidRDefault="00242A22" w:rsidP="00242A22">
      <w:pPr>
        <w:pStyle w:val="ListParagraph"/>
        <w:widowControl w:val="0"/>
        <w:numPr>
          <w:ilvl w:val="4"/>
          <w:numId w:val="36"/>
        </w:numPr>
        <w:spacing w:after="100" w:line="240" w:lineRule="auto"/>
        <w:ind w:left="2880"/>
        <w:contextualSpacing w:val="0"/>
        <w:rPr>
          <w:rFonts w:ascii="Arial" w:hAnsi="Arial" w:cs="Arial"/>
          <w:spacing w:val="-3"/>
          <w:sz w:val="24"/>
          <w:szCs w:val="24"/>
        </w:rPr>
      </w:pPr>
      <w:r>
        <w:rPr>
          <w:rFonts w:ascii="Arial" w:hAnsi="Arial" w:cs="Arial"/>
          <w:spacing w:val="-3"/>
          <w:sz w:val="24"/>
          <w:szCs w:val="24"/>
        </w:rPr>
        <w:t>On-Screen error notifications with a comprehensive description of all alarm conditions and several troubleshooting steps.</w:t>
      </w:r>
    </w:p>
    <w:p w14:paraId="2FDCF82D" w14:textId="77777777" w:rsidR="00242A22" w:rsidRDefault="00242A22" w:rsidP="00242A22">
      <w:pPr>
        <w:pStyle w:val="ListParagraph"/>
        <w:widowControl w:val="0"/>
        <w:numPr>
          <w:ilvl w:val="4"/>
          <w:numId w:val="36"/>
        </w:numPr>
        <w:spacing w:after="100" w:line="240" w:lineRule="auto"/>
        <w:ind w:left="2880"/>
        <w:contextualSpacing w:val="0"/>
        <w:rPr>
          <w:rFonts w:ascii="Arial" w:hAnsi="Arial" w:cs="Arial"/>
          <w:spacing w:val="-3"/>
          <w:sz w:val="24"/>
          <w:szCs w:val="24"/>
        </w:rPr>
      </w:pPr>
      <w:r>
        <w:rPr>
          <w:rFonts w:ascii="Arial" w:hAnsi="Arial" w:cs="Arial"/>
          <w:spacing w:val="-3"/>
          <w:sz w:val="24"/>
          <w:szCs w:val="24"/>
        </w:rPr>
        <w:lastRenderedPageBreak/>
        <w:t>Automatic</w:t>
      </w:r>
      <w:r w:rsidR="00FF68D4">
        <w:rPr>
          <w:rFonts w:ascii="Arial" w:hAnsi="Arial" w:cs="Arial"/>
          <w:spacing w:val="-3"/>
          <w:sz w:val="24"/>
          <w:szCs w:val="24"/>
        </w:rPr>
        <w:t xml:space="preserve"> </w:t>
      </w:r>
      <w:r>
        <w:rPr>
          <w:rFonts w:ascii="Arial" w:hAnsi="Arial" w:cs="Arial"/>
          <w:spacing w:val="-3"/>
          <w:sz w:val="24"/>
          <w:szCs w:val="24"/>
        </w:rPr>
        <w:t xml:space="preserve">anti-condensing </w:t>
      </w:r>
      <w:r w:rsidR="00FF68D4">
        <w:rPr>
          <w:rFonts w:ascii="Arial" w:hAnsi="Arial" w:cs="Arial"/>
          <w:spacing w:val="-3"/>
          <w:sz w:val="24"/>
          <w:szCs w:val="24"/>
        </w:rPr>
        <w:t xml:space="preserve">control </w:t>
      </w:r>
      <w:r w:rsidR="00E44984">
        <w:rPr>
          <w:rFonts w:ascii="Arial" w:hAnsi="Arial" w:cs="Arial"/>
          <w:spacing w:val="-3"/>
          <w:sz w:val="24"/>
          <w:szCs w:val="24"/>
        </w:rPr>
        <w:t>to minimize the amount of op</w:t>
      </w:r>
      <w:r w:rsidR="00FF68D4">
        <w:rPr>
          <w:rFonts w:ascii="Arial" w:hAnsi="Arial" w:cs="Arial"/>
          <w:spacing w:val="-3"/>
          <w:sz w:val="24"/>
          <w:szCs w:val="24"/>
        </w:rPr>
        <w:t xml:space="preserve">eration in the condensing mode when </w:t>
      </w:r>
      <w:r w:rsidR="00E44984">
        <w:rPr>
          <w:rFonts w:ascii="Arial" w:hAnsi="Arial" w:cs="Arial"/>
          <w:spacing w:val="-3"/>
          <w:sz w:val="24"/>
          <w:szCs w:val="24"/>
        </w:rPr>
        <w:t>inlet</w:t>
      </w:r>
      <w:r w:rsidR="00FF68D4">
        <w:rPr>
          <w:rFonts w:ascii="Arial" w:hAnsi="Arial" w:cs="Arial"/>
          <w:spacing w:val="-3"/>
          <w:sz w:val="24"/>
          <w:szCs w:val="24"/>
        </w:rPr>
        <w:t xml:space="preserve"> (return)</w:t>
      </w:r>
      <w:r w:rsidR="00E44984">
        <w:rPr>
          <w:rFonts w:ascii="Arial" w:hAnsi="Arial" w:cs="Arial"/>
          <w:spacing w:val="-3"/>
          <w:sz w:val="24"/>
          <w:szCs w:val="24"/>
        </w:rPr>
        <w:t xml:space="preserve"> temperature </w:t>
      </w:r>
      <w:r w:rsidR="00FF68D4">
        <w:rPr>
          <w:rFonts w:ascii="Arial" w:hAnsi="Arial" w:cs="Arial"/>
          <w:spacing w:val="-3"/>
          <w:sz w:val="24"/>
          <w:szCs w:val="24"/>
        </w:rPr>
        <w:t xml:space="preserve">drops </w:t>
      </w:r>
      <w:r w:rsidR="00E44984">
        <w:rPr>
          <w:rFonts w:ascii="Arial" w:hAnsi="Arial" w:cs="Arial"/>
          <w:spacing w:val="-3"/>
          <w:sz w:val="24"/>
          <w:szCs w:val="24"/>
        </w:rPr>
        <w:t>below 130</w:t>
      </w:r>
      <w:r w:rsidR="00E44984">
        <w:rPr>
          <w:rFonts w:ascii="Calibri" w:hAnsi="Calibri" w:cs="Arial"/>
          <w:spacing w:val="-3"/>
          <w:sz w:val="24"/>
          <w:szCs w:val="24"/>
        </w:rPr>
        <w:t>°</w:t>
      </w:r>
      <w:r w:rsidR="00FF68D4">
        <w:rPr>
          <w:rFonts w:ascii="Arial" w:hAnsi="Arial" w:cs="Arial"/>
          <w:spacing w:val="-3"/>
          <w:sz w:val="24"/>
          <w:szCs w:val="24"/>
        </w:rPr>
        <w:t>F</w:t>
      </w:r>
      <w:r w:rsidR="00E44984">
        <w:rPr>
          <w:rFonts w:ascii="Arial" w:hAnsi="Arial" w:cs="Arial"/>
          <w:spacing w:val="-3"/>
          <w:sz w:val="24"/>
          <w:szCs w:val="24"/>
        </w:rPr>
        <w:t>.</w:t>
      </w:r>
    </w:p>
    <w:p w14:paraId="4B299895" w14:textId="77777777" w:rsidR="00FF68D4" w:rsidRDefault="00FF68D4" w:rsidP="00242A22">
      <w:pPr>
        <w:pStyle w:val="ListParagraph"/>
        <w:widowControl w:val="0"/>
        <w:numPr>
          <w:ilvl w:val="4"/>
          <w:numId w:val="36"/>
        </w:numPr>
        <w:spacing w:after="100" w:line="240" w:lineRule="auto"/>
        <w:ind w:left="2880"/>
        <w:contextualSpacing w:val="0"/>
        <w:rPr>
          <w:rFonts w:ascii="Arial" w:hAnsi="Arial" w:cs="Arial"/>
          <w:spacing w:val="-3"/>
          <w:sz w:val="24"/>
          <w:szCs w:val="24"/>
        </w:rPr>
      </w:pPr>
      <w:r>
        <w:rPr>
          <w:rFonts w:ascii="Arial" w:hAnsi="Arial" w:cs="Arial"/>
          <w:spacing w:val="-3"/>
          <w:sz w:val="24"/>
          <w:szCs w:val="24"/>
        </w:rPr>
        <w:t xml:space="preserve">Automatic flue gas temperature and outlet (supply) temperature compensation to prevent over-firing of the </w:t>
      </w:r>
      <w:r w:rsidR="00F3298F">
        <w:rPr>
          <w:rFonts w:ascii="Arial" w:hAnsi="Arial" w:cs="Arial"/>
          <w:spacing w:val="-3"/>
          <w:sz w:val="24"/>
          <w:szCs w:val="24"/>
        </w:rPr>
        <w:t>water heater</w:t>
      </w:r>
      <w:r>
        <w:rPr>
          <w:rFonts w:ascii="Arial" w:hAnsi="Arial" w:cs="Arial"/>
          <w:spacing w:val="-3"/>
          <w:sz w:val="24"/>
          <w:szCs w:val="24"/>
        </w:rPr>
        <w:t xml:space="preserve"> equipment.</w:t>
      </w:r>
    </w:p>
    <w:p w14:paraId="15CF7BDA" w14:textId="77777777" w:rsidR="00FF68D4" w:rsidRDefault="00FF68D4" w:rsidP="00242A22">
      <w:pPr>
        <w:pStyle w:val="ListParagraph"/>
        <w:widowControl w:val="0"/>
        <w:numPr>
          <w:ilvl w:val="4"/>
          <w:numId w:val="36"/>
        </w:numPr>
        <w:spacing w:after="100" w:line="240" w:lineRule="auto"/>
        <w:ind w:left="2880"/>
        <w:contextualSpacing w:val="0"/>
        <w:rPr>
          <w:rFonts w:ascii="Arial" w:hAnsi="Arial" w:cs="Arial"/>
          <w:spacing w:val="-3"/>
          <w:sz w:val="24"/>
          <w:szCs w:val="24"/>
        </w:rPr>
      </w:pPr>
      <w:r>
        <w:rPr>
          <w:rFonts w:ascii="Arial" w:hAnsi="Arial" w:cs="Arial"/>
          <w:spacing w:val="-3"/>
          <w:sz w:val="24"/>
          <w:szCs w:val="24"/>
        </w:rPr>
        <w:t xml:space="preserve">Automatic differential temperature compensation to prevent over-firing of the </w:t>
      </w:r>
      <w:r w:rsidR="00F3298F">
        <w:rPr>
          <w:rFonts w:ascii="Arial" w:hAnsi="Arial" w:cs="Arial"/>
          <w:spacing w:val="-3"/>
          <w:sz w:val="24"/>
          <w:szCs w:val="24"/>
        </w:rPr>
        <w:t>water heater</w:t>
      </w:r>
      <w:r>
        <w:rPr>
          <w:rFonts w:ascii="Arial" w:hAnsi="Arial" w:cs="Arial"/>
          <w:spacing w:val="-3"/>
          <w:sz w:val="24"/>
          <w:szCs w:val="24"/>
        </w:rPr>
        <w:t xml:space="preserve"> equipment in a low flow condition.</w:t>
      </w:r>
    </w:p>
    <w:p w14:paraId="53CF0700" w14:textId="77777777" w:rsidR="00E44984" w:rsidRDefault="00E44984" w:rsidP="000D0671">
      <w:pPr>
        <w:pStyle w:val="ListParagraph"/>
        <w:widowControl w:val="0"/>
        <w:numPr>
          <w:ilvl w:val="4"/>
          <w:numId w:val="36"/>
        </w:numPr>
        <w:spacing w:after="100" w:line="240" w:lineRule="auto"/>
        <w:ind w:left="2880"/>
        <w:contextualSpacing w:val="0"/>
        <w:rPr>
          <w:rFonts w:ascii="Arial" w:hAnsi="Arial" w:cs="Arial"/>
          <w:spacing w:val="-3"/>
          <w:sz w:val="24"/>
          <w:szCs w:val="24"/>
        </w:rPr>
      </w:pPr>
      <w:r>
        <w:rPr>
          <w:rFonts w:ascii="Arial" w:hAnsi="Arial" w:cs="Arial"/>
          <w:spacing w:val="-3"/>
          <w:sz w:val="24"/>
          <w:szCs w:val="24"/>
        </w:rPr>
        <w:t xml:space="preserve">Night Setback functionality via external point of closure </w:t>
      </w:r>
      <w:r w:rsidR="00FF68D4">
        <w:rPr>
          <w:rFonts w:ascii="Arial" w:hAnsi="Arial" w:cs="Arial"/>
          <w:spacing w:val="-3"/>
          <w:sz w:val="24"/>
          <w:szCs w:val="24"/>
        </w:rPr>
        <w:t>(</w:t>
      </w:r>
      <w:r>
        <w:rPr>
          <w:rFonts w:ascii="Arial" w:hAnsi="Arial" w:cs="Arial"/>
          <w:spacing w:val="-3"/>
          <w:sz w:val="24"/>
          <w:szCs w:val="24"/>
        </w:rPr>
        <w:t>o</w:t>
      </w:r>
      <w:r w:rsidR="00FF68D4">
        <w:rPr>
          <w:rFonts w:ascii="Arial" w:hAnsi="Arial" w:cs="Arial"/>
          <w:spacing w:val="-3"/>
          <w:sz w:val="24"/>
          <w:szCs w:val="24"/>
        </w:rPr>
        <w:t>r</w:t>
      </w:r>
      <w:r>
        <w:rPr>
          <w:rFonts w:ascii="Arial" w:hAnsi="Arial" w:cs="Arial"/>
          <w:spacing w:val="-3"/>
          <w:sz w:val="24"/>
          <w:szCs w:val="24"/>
        </w:rPr>
        <w:t xml:space="preserve"> BMS integration</w:t>
      </w:r>
      <w:r w:rsidR="00FF68D4">
        <w:rPr>
          <w:rFonts w:ascii="Arial" w:hAnsi="Arial" w:cs="Arial"/>
          <w:spacing w:val="-3"/>
          <w:sz w:val="24"/>
          <w:szCs w:val="24"/>
        </w:rPr>
        <w:t>)</w:t>
      </w:r>
      <w:r>
        <w:rPr>
          <w:rFonts w:ascii="Arial" w:hAnsi="Arial" w:cs="Arial"/>
          <w:spacing w:val="-3"/>
          <w:sz w:val="24"/>
          <w:szCs w:val="24"/>
        </w:rPr>
        <w:t xml:space="preserve"> for unique “Occupied” and “Unoccupied” temperature setpoint values.</w:t>
      </w:r>
    </w:p>
    <w:p w14:paraId="484C7CAB" w14:textId="77777777" w:rsidR="007517FE" w:rsidRDefault="007517FE" w:rsidP="007517FE">
      <w:pPr>
        <w:pStyle w:val="ListParagraph"/>
        <w:widowControl w:val="0"/>
        <w:numPr>
          <w:ilvl w:val="4"/>
          <w:numId w:val="36"/>
        </w:numPr>
        <w:spacing w:after="100" w:line="240" w:lineRule="auto"/>
        <w:ind w:left="2880"/>
        <w:contextualSpacing w:val="0"/>
        <w:rPr>
          <w:rFonts w:ascii="Arial" w:hAnsi="Arial" w:cs="Arial"/>
          <w:spacing w:val="-3"/>
          <w:sz w:val="24"/>
          <w:szCs w:val="24"/>
        </w:rPr>
      </w:pPr>
      <w:r w:rsidRPr="000D0671">
        <w:rPr>
          <w:rFonts w:ascii="Arial" w:hAnsi="Arial" w:cs="Arial"/>
          <w:spacing w:val="-3"/>
          <w:sz w:val="24"/>
          <w:szCs w:val="24"/>
        </w:rPr>
        <w:t xml:space="preserve">Maintain single </w:t>
      </w:r>
      <w:r>
        <w:rPr>
          <w:rFonts w:ascii="Arial" w:hAnsi="Arial" w:cs="Arial"/>
          <w:spacing w:val="-3"/>
          <w:sz w:val="24"/>
          <w:szCs w:val="24"/>
        </w:rPr>
        <w:t xml:space="preserve">temperature </w:t>
      </w:r>
      <w:r w:rsidRPr="000D0671">
        <w:rPr>
          <w:rFonts w:ascii="Arial" w:hAnsi="Arial" w:cs="Arial"/>
          <w:spacing w:val="-3"/>
          <w:sz w:val="24"/>
          <w:szCs w:val="24"/>
        </w:rPr>
        <w:t xml:space="preserve">set point </w:t>
      </w:r>
      <w:r>
        <w:rPr>
          <w:rFonts w:ascii="Arial" w:hAnsi="Arial" w:cs="Arial"/>
          <w:spacing w:val="-3"/>
          <w:sz w:val="24"/>
          <w:szCs w:val="24"/>
        </w:rPr>
        <w:t>with a minimum outlet (supply) water temperature of 140</w:t>
      </w:r>
      <w:r>
        <w:rPr>
          <w:rFonts w:ascii="Calibri" w:hAnsi="Calibri" w:cs="Arial"/>
          <w:spacing w:val="-3"/>
          <w:sz w:val="24"/>
          <w:szCs w:val="24"/>
        </w:rPr>
        <w:t>°</w:t>
      </w:r>
      <w:r>
        <w:rPr>
          <w:rFonts w:ascii="Arial" w:hAnsi="Arial" w:cs="Arial"/>
          <w:spacing w:val="-3"/>
          <w:sz w:val="24"/>
          <w:szCs w:val="24"/>
        </w:rPr>
        <w:t xml:space="preserve">F up to a maximum outlet (supply) water temperature of </w:t>
      </w:r>
      <w:r w:rsidR="00864672">
        <w:rPr>
          <w:rFonts w:ascii="Arial" w:hAnsi="Arial" w:cs="Arial"/>
          <w:spacing w:val="-3"/>
          <w:sz w:val="24"/>
          <w:szCs w:val="24"/>
        </w:rPr>
        <w:t>19</w:t>
      </w:r>
      <w:r>
        <w:rPr>
          <w:rFonts w:ascii="Arial" w:hAnsi="Arial" w:cs="Arial"/>
          <w:spacing w:val="-3"/>
          <w:sz w:val="24"/>
          <w:szCs w:val="24"/>
        </w:rPr>
        <w:t>0</w:t>
      </w:r>
      <w:r>
        <w:rPr>
          <w:rFonts w:ascii="Calibri" w:hAnsi="Calibri" w:cs="Arial"/>
          <w:spacing w:val="-3"/>
          <w:sz w:val="24"/>
          <w:szCs w:val="24"/>
        </w:rPr>
        <w:t>°</w:t>
      </w:r>
      <w:r>
        <w:rPr>
          <w:rFonts w:ascii="Arial" w:hAnsi="Arial" w:cs="Arial"/>
          <w:spacing w:val="-3"/>
          <w:sz w:val="24"/>
          <w:szCs w:val="24"/>
        </w:rPr>
        <w:t>F.</w:t>
      </w:r>
    </w:p>
    <w:p w14:paraId="395774A7" w14:textId="77777777" w:rsidR="00485E02" w:rsidRDefault="00485E02" w:rsidP="000D0671">
      <w:pPr>
        <w:pStyle w:val="ListParagraph"/>
        <w:widowControl w:val="0"/>
        <w:numPr>
          <w:ilvl w:val="4"/>
          <w:numId w:val="36"/>
        </w:numPr>
        <w:spacing w:after="100" w:line="240" w:lineRule="auto"/>
        <w:ind w:left="2880"/>
        <w:contextualSpacing w:val="0"/>
        <w:rPr>
          <w:rFonts w:ascii="Arial" w:hAnsi="Arial" w:cs="Arial"/>
          <w:spacing w:val="-3"/>
          <w:sz w:val="24"/>
          <w:szCs w:val="24"/>
        </w:rPr>
      </w:pPr>
      <w:r>
        <w:rPr>
          <w:rFonts w:ascii="Arial" w:hAnsi="Arial" w:cs="Arial"/>
          <w:spacing w:val="-3"/>
          <w:sz w:val="24"/>
          <w:szCs w:val="24"/>
        </w:rPr>
        <w:t>On-Board DHW Priority capable of seamless transition between Comfort Heat (CH) and Domestic Hot Water (DHW) operation.</w:t>
      </w:r>
    </w:p>
    <w:p w14:paraId="6B22FDE9" w14:textId="77777777" w:rsidR="00485E02" w:rsidRDefault="00485E02" w:rsidP="000D0671">
      <w:pPr>
        <w:pStyle w:val="ListParagraph"/>
        <w:widowControl w:val="0"/>
        <w:numPr>
          <w:ilvl w:val="4"/>
          <w:numId w:val="36"/>
        </w:numPr>
        <w:spacing w:after="100" w:line="240" w:lineRule="auto"/>
        <w:ind w:left="2880"/>
        <w:contextualSpacing w:val="0"/>
        <w:rPr>
          <w:rFonts w:ascii="Arial" w:hAnsi="Arial" w:cs="Arial"/>
          <w:spacing w:val="-3"/>
          <w:sz w:val="24"/>
          <w:szCs w:val="24"/>
        </w:rPr>
      </w:pPr>
      <w:r>
        <w:rPr>
          <w:rFonts w:ascii="Arial" w:hAnsi="Arial" w:cs="Arial"/>
          <w:spacing w:val="-3"/>
          <w:sz w:val="24"/>
          <w:szCs w:val="24"/>
        </w:rPr>
        <w:t>On-Board CH&amp;DHW operation for simultaneous Comfort Heat (CH) and Domestic Hot Water (DHW) operation.</w:t>
      </w:r>
    </w:p>
    <w:p w14:paraId="3873CC48" w14:textId="77777777" w:rsidR="00D4225F" w:rsidRPr="000D0671" w:rsidRDefault="003C2E4F" w:rsidP="000D0671">
      <w:pPr>
        <w:pStyle w:val="ListParagraph"/>
        <w:widowControl w:val="0"/>
        <w:numPr>
          <w:ilvl w:val="4"/>
          <w:numId w:val="36"/>
        </w:numPr>
        <w:spacing w:after="100" w:line="240" w:lineRule="auto"/>
        <w:ind w:left="2880"/>
        <w:contextualSpacing w:val="0"/>
        <w:rPr>
          <w:rFonts w:ascii="Arial" w:hAnsi="Arial" w:cs="Arial"/>
          <w:spacing w:val="-3"/>
          <w:sz w:val="24"/>
          <w:szCs w:val="24"/>
        </w:rPr>
      </w:pPr>
      <w:r w:rsidRPr="000D0671">
        <w:rPr>
          <w:rFonts w:ascii="Arial" w:hAnsi="Arial" w:cs="Arial"/>
          <w:spacing w:val="-3"/>
          <w:sz w:val="24"/>
          <w:szCs w:val="24"/>
        </w:rPr>
        <w:t xml:space="preserve">Alarm </w:t>
      </w:r>
      <w:r w:rsidR="00E44984">
        <w:rPr>
          <w:rFonts w:ascii="Arial" w:hAnsi="Arial" w:cs="Arial"/>
          <w:spacing w:val="-3"/>
          <w:sz w:val="24"/>
          <w:szCs w:val="24"/>
        </w:rPr>
        <w:t>R</w:t>
      </w:r>
      <w:r w:rsidRPr="000D0671">
        <w:rPr>
          <w:rFonts w:ascii="Arial" w:hAnsi="Arial" w:cs="Arial"/>
          <w:spacing w:val="-3"/>
          <w:sz w:val="24"/>
          <w:szCs w:val="24"/>
        </w:rPr>
        <w:t xml:space="preserve">elay </w:t>
      </w:r>
      <w:r w:rsidR="00E44984">
        <w:rPr>
          <w:rFonts w:ascii="Arial" w:hAnsi="Arial" w:cs="Arial"/>
          <w:spacing w:val="-3"/>
          <w:sz w:val="24"/>
          <w:szCs w:val="24"/>
        </w:rPr>
        <w:t>Output to announce alarm conditio</w:t>
      </w:r>
      <w:r w:rsidR="00FF68D4">
        <w:rPr>
          <w:rFonts w:ascii="Arial" w:hAnsi="Arial" w:cs="Arial"/>
          <w:spacing w:val="-3"/>
          <w:sz w:val="24"/>
          <w:szCs w:val="24"/>
        </w:rPr>
        <w:t>ns</w:t>
      </w:r>
      <w:r w:rsidR="00E44984">
        <w:rPr>
          <w:rFonts w:ascii="Arial" w:hAnsi="Arial" w:cs="Arial"/>
          <w:spacing w:val="-3"/>
          <w:sz w:val="24"/>
          <w:szCs w:val="24"/>
        </w:rPr>
        <w:t xml:space="preserve"> which require</w:t>
      </w:r>
      <w:r w:rsidR="00485E02">
        <w:rPr>
          <w:rFonts w:ascii="Arial" w:hAnsi="Arial" w:cs="Arial"/>
          <w:spacing w:val="-3"/>
          <w:sz w:val="24"/>
          <w:szCs w:val="24"/>
        </w:rPr>
        <w:t xml:space="preserve"> </w:t>
      </w:r>
      <w:r w:rsidR="00E44984">
        <w:rPr>
          <w:rFonts w:ascii="Arial" w:hAnsi="Arial" w:cs="Arial"/>
          <w:spacing w:val="-3"/>
          <w:sz w:val="24"/>
          <w:szCs w:val="24"/>
        </w:rPr>
        <w:t>manual reset</w:t>
      </w:r>
      <w:r w:rsidR="00D4225F" w:rsidRPr="000D0671">
        <w:rPr>
          <w:rFonts w:ascii="Arial" w:hAnsi="Arial" w:cs="Arial"/>
          <w:spacing w:val="-3"/>
          <w:sz w:val="24"/>
          <w:szCs w:val="24"/>
        </w:rPr>
        <w:t>.</w:t>
      </w:r>
    </w:p>
    <w:p w14:paraId="4D70AAB7" w14:textId="77777777" w:rsidR="000341FE" w:rsidRPr="000D0671" w:rsidRDefault="00D4225F" w:rsidP="000D0671">
      <w:pPr>
        <w:pStyle w:val="ListParagraph"/>
        <w:widowControl w:val="0"/>
        <w:numPr>
          <w:ilvl w:val="4"/>
          <w:numId w:val="36"/>
        </w:numPr>
        <w:spacing w:after="100" w:line="240" w:lineRule="auto"/>
        <w:ind w:left="2880"/>
        <w:contextualSpacing w:val="0"/>
        <w:rPr>
          <w:rFonts w:ascii="Arial" w:hAnsi="Arial" w:cs="Arial"/>
          <w:spacing w:val="-3"/>
          <w:sz w:val="24"/>
          <w:szCs w:val="24"/>
        </w:rPr>
      </w:pPr>
      <w:r w:rsidRPr="000D0671">
        <w:rPr>
          <w:rFonts w:ascii="Arial" w:hAnsi="Arial" w:cs="Arial"/>
          <w:spacing w:val="-3"/>
          <w:sz w:val="24"/>
          <w:szCs w:val="24"/>
        </w:rPr>
        <w:t xml:space="preserve">Programmable Low Fire Delay to prevent </w:t>
      </w:r>
      <w:r w:rsidR="00485E02">
        <w:rPr>
          <w:rFonts w:ascii="Arial" w:hAnsi="Arial" w:cs="Arial"/>
          <w:spacing w:val="-3"/>
          <w:sz w:val="24"/>
          <w:szCs w:val="24"/>
        </w:rPr>
        <w:t>excessive short-</w:t>
      </w:r>
      <w:r w:rsidRPr="000D0671">
        <w:rPr>
          <w:rFonts w:ascii="Arial" w:hAnsi="Arial" w:cs="Arial"/>
          <w:spacing w:val="-3"/>
          <w:sz w:val="24"/>
          <w:szCs w:val="24"/>
        </w:rPr>
        <w:t>cycling</w:t>
      </w:r>
      <w:r w:rsidR="00485E02">
        <w:rPr>
          <w:rFonts w:ascii="Arial" w:hAnsi="Arial" w:cs="Arial"/>
          <w:spacing w:val="-3"/>
          <w:sz w:val="24"/>
          <w:szCs w:val="24"/>
        </w:rPr>
        <w:t xml:space="preserve"> of the </w:t>
      </w:r>
      <w:r w:rsidR="00464889">
        <w:rPr>
          <w:rFonts w:ascii="Arial" w:hAnsi="Arial" w:cs="Arial"/>
          <w:spacing w:val="-3"/>
          <w:sz w:val="24"/>
          <w:szCs w:val="24"/>
        </w:rPr>
        <w:t>water heater</w:t>
      </w:r>
      <w:r w:rsidRPr="000D0671">
        <w:rPr>
          <w:rFonts w:ascii="Arial" w:hAnsi="Arial" w:cs="Arial"/>
          <w:spacing w:val="-3"/>
          <w:sz w:val="24"/>
          <w:szCs w:val="24"/>
        </w:rPr>
        <w:t xml:space="preserve"> </w:t>
      </w:r>
      <w:r w:rsidR="00485E02">
        <w:rPr>
          <w:rFonts w:ascii="Arial" w:hAnsi="Arial" w:cs="Arial"/>
          <w:spacing w:val="-3"/>
          <w:sz w:val="24"/>
          <w:szCs w:val="24"/>
        </w:rPr>
        <w:t>equipment.</w:t>
      </w:r>
    </w:p>
    <w:p w14:paraId="76521009" w14:textId="77777777" w:rsidR="000341FE" w:rsidRDefault="00D4225F" w:rsidP="00937C40">
      <w:pPr>
        <w:pStyle w:val="ListParagraph"/>
        <w:widowControl w:val="0"/>
        <w:numPr>
          <w:ilvl w:val="4"/>
          <w:numId w:val="36"/>
        </w:numPr>
        <w:spacing w:line="240" w:lineRule="auto"/>
        <w:ind w:left="2880"/>
        <w:contextualSpacing w:val="0"/>
        <w:rPr>
          <w:rFonts w:ascii="Arial" w:hAnsi="Arial" w:cs="Arial"/>
          <w:spacing w:val="-3"/>
          <w:sz w:val="24"/>
          <w:szCs w:val="24"/>
        </w:rPr>
      </w:pPr>
      <w:r w:rsidRPr="000D0671">
        <w:rPr>
          <w:rFonts w:ascii="Arial" w:hAnsi="Arial" w:cs="Arial"/>
          <w:spacing w:val="-3"/>
          <w:sz w:val="24"/>
          <w:szCs w:val="24"/>
        </w:rPr>
        <w:t>Local Manual Operation.</w:t>
      </w:r>
    </w:p>
    <w:p w14:paraId="453E1624" w14:textId="77777777" w:rsidR="00937C40" w:rsidRPr="00436AA7" w:rsidRDefault="00937C40" w:rsidP="00937C40">
      <w:pPr>
        <w:keepLines/>
        <w:numPr>
          <w:ilvl w:val="3"/>
          <w:numId w:val="36"/>
        </w:numPr>
        <w:tabs>
          <w:tab w:val="left" w:pos="-720"/>
          <w:tab w:val="left" w:pos="720"/>
        </w:tabs>
        <w:suppressAutoHyphens/>
        <w:spacing w:line="240" w:lineRule="auto"/>
        <w:ind w:left="1800"/>
        <w:rPr>
          <w:rFonts w:ascii="Arial" w:hAnsi="Arial" w:cs="Arial"/>
          <w:spacing w:val="-3"/>
          <w:sz w:val="24"/>
          <w:szCs w:val="24"/>
        </w:rPr>
      </w:pPr>
      <w:r w:rsidRPr="00436AA7">
        <w:rPr>
          <w:rFonts w:ascii="Arial" w:hAnsi="Arial" w:cs="Arial"/>
          <w:spacing w:val="-3"/>
          <w:sz w:val="24"/>
          <w:szCs w:val="24"/>
        </w:rPr>
        <w:t xml:space="preserve">The </w:t>
      </w:r>
      <w:r w:rsidR="00464889">
        <w:rPr>
          <w:rFonts w:ascii="Arial" w:hAnsi="Arial" w:cs="Arial"/>
          <w:spacing w:val="-3"/>
          <w:sz w:val="24"/>
          <w:szCs w:val="24"/>
        </w:rPr>
        <w:t>water heater</w:t>
      </w:r>
      <w:r w:rsidRPr="00436AA7">
        <w:rPr>
          <w:rFonts w:ascii="Arial" w:hAnsi="Arial" w:cs="Arial"/>
          <w:spacing w:val="-3"/>
          <w:sz w:val="24"/>
          <w:szCs w:val="24"/>
        </w:rPr>
        <w:t xml:space="preserve"> </w:t>
      </w:r>
      <w:r>
        <w:rPr>
          <w:rFonts w:ascii="Arial" w:hAnsi="Arial" w:cs="Arial"/>
          <w:spacing w:val="-3"/>
          <w:sz w:val="24"/>
          <w:szCs w:val="24"/>
        </w:rPr>
        <w:t xml:space="preserve">control system </w:t>
      </w:r>
      <w:r w:rsidRPr="00436AA7">
        <w:rPr>
          <w:rFonts w:ascii="Arial" w:hAnsi="Arial" w:cs="Arial"/>
          <w:spacing w:val="-3"/>
          <w:sz w:val="24"/>
          <w:szCs w:val="24"/>
        </w:rPr>
        <w:t xml:space="preserve">shall be capable of interfacing with the following </w:t>
      </w:r>
      <w:r>
        <w:rPr>
          <w:rFonts w:ascii="Arial" w:hAnsi="Arial" w:cs="Arial"/>
          <w:spacing w:val="-3"/>
          <w:sz w:val="24"/>
          <w:szCs w:val="24"/>
        </w:rPr>
        <w:t xml:space="preserve">external control </w:t>
      </w:r>
      <w:r w:rsidRPr="00436AA7">
        <w:rPr>
          <w:rFonts w:ascii="Arial" w:hAnsi="Arial" w:cs="Arial"/>
          <w:spacing w:val="-3"/>
          <w:sz w:val="24"/>
          <w:szCs w:val="24"/>
        </w:rPr>
        <w:t>devices:</w:t>
      </w:r>
    </w:p>
    <w:p w14:paraId="79E43A11" w14:textId="77777777" w:rsidR="00937C40" w:rsidRPr="00361C39" w:rsidRDefault="00937C40" w:rsidP="00864672">
      <w:pPr>
        <w:keepLines/>
        <w:numPr>
          <w:ilvl w:val="4"/>
          <w:numId w:val="36"/>
        </w:numPr>
        <w:tabs>
          <w:tab w:val="left" w:pos="-720"/>
          <w:tab w:val="left" w:pos="720"/>
        </w:tabs>
        <w:suppressAutoHyphens/>
        <w:spacing w:after="100" w:line="240" w:lineRule="auto"/>
        <w:ind w:left="2880"/>
        <w:rPr>
          <w:rFonts w:ascii="Arial" w:hAnsi="Arial" w:cs="Arial"/>
          <w:spacing w:val="-3"/>
          <w:sz w:val="24"/>
          <w:szCs w:val="24"/>
        </w:rPr>
      </w:pPr>
      <w:r>
        <w:rPr>
          <w:rFonts w:ascii="Arial" w:hAnsi="Arial" w:cs="Arial"/>
          <w:spacing w:val="-3"/>
          <w:sz w:val="24"/>
          <w:szCs w:val="24"/>
        </w:rPr>
        <w:t>Building Management System (MO</w:t>
      </w:r>
      <w:r w:rsidR="0046719B">
        <w:rPr>
          <w:rFonts w:ascii="Arial" w:hAnsi="Arial" w:cs="Arial"/>
          <w:spacing w:val="-3"/>
          <w:sz w:val="24"/>
          <w:szCs w:val="24"/>
        </w:rPr>
        <w:t>D</w:t>
      </w:r>
      <w:r>
        <w:rPr>
          <w:rFonts w:ascii="Arial" w:hAnsi="Arial" w:cs="Arial"/>
          <w:spacing w:val="-3"/>
          <w:sz w:val="24"/>
          <w:szCs w:val="24"/>
        </w:rPr>
        <w:t>BUS</w:t>
      </w:r>
      <w:r w:rsidRPr="00AE6B67">
        <w:rPr>
          <w:rFonts w:ascii="Arial" w:hAnsi="Arial" w:cs="Arial"/>
          <w:spacing w:val="-3"/>
          <w:sz w:val="24"/>
          <w:szCs w:val="24"/>
          <w:vertAlign w:val="superscript"/>
        </w:rPr>
        <w:t>®</w:t>
      </w:r>
      <w:r>
        <w:rPr>
          <w:rFonts w:ascii="Arial" w:hAnsi="Arial" w:cs="Arial"/>
          <w:spacing w:val="-3"/>
          <w:sz w:val="24"/>
          <w:szCs w:val="24"/>
        </w:rPr>
        <w:t xml:space="preserve">).  </w:t>
      </w:r>
      <w:r>
        <w:rPr>
          <w:rFonts w:ascii="Arial" w:hAnsi="Arial" w:cs="Arial"/>
          <w:b/>
          <w:spacing w:val="-3"/>
          <w:sz w:val="24"/>
          <w:szCs w:val="24"/>
        </w:rPr>
        <w:t xml:space="preserve">NOTE: </w:t>
      </w:r>
      <w:r>
        <w:rPr>
          <w:rFonts w:ascii="Arial" w:hAnsi="Arial" w:cs="Arial"/>
          <w:spacing w:val="-3"/>
          <w:sz w:val="24"/>
          <w:szCs w:val="24"/>
        </w:rPr>
        <w:t>Optional Protocol Converter for communication via LONWORKS</w:t>
      </w:r>
      <w:r w:rsidRPr="00242A22">
        <w:rPr>
          <w:rFonts w:ascii="Arial" w:hAnsi="Arial" w:cs="Arial"/>
          <w:spacing w:val="-3"/>
          <w:sz w:val="24"/>
          <w:szCs w:val="24"/>
          <w:vertAlign w:val="superscript"/>
        </w:rPr>
        <w:t>®</w:t>
      </w:r>
      <w:r>
        <w:rPr>
          <w:rFonts w:ascii="Arial" w:hAnsi="Arial" w:cs="Arial"/>
          <w:spacing w:val="-3"/>
          <w:sz w:val="24"/>
          <w:szCs w:val="24"/>
        </w:rPr>
        <w:t xml:space="preserve"> and BACNet</w:t>
      </w:r>
      <w:r w:rsidRPr="00242A22">
        <w:rPr>
          <w:rFonts w:ascii="Arial" w:hAnsi="Arial" w:cs="Arial"/>
          <w:spacing w:val="-3"/>
          <w:sz w:val="24"/>
          <w:szCs w:val="24"/>
          <w:vertAlign w:val="superscript"/>
        </w:rPr>
        <w:t>®</w:t>
      </w:r>
      <w:r>
        <w:rPr>
          <w:rFonts w:ascii="Arial" w:hAnsi="Arial" w:cs="Arial"/>
          <w:spacing w:val="-3"/>
          <w:sz w:val="24"/>
          <w:szCs w:val="24"/>
        </w:rPr>
        <w:t xml:space="preserve"> must be available for purchase from the </w:t>
      </w:r>
      <w:r w:rsidR="00464889">
        <w:rPr>
          <w:rFonts w:ascii="Arial" w:hAnsi="Arial" w:cs="Arial"/>
          <w:spacing w:val="-3"/>
          <w:sz w:val="24"/>
          <w:szCs w:val="24"/>
        </w:rPr>
        <w:t>water heater</w:t>
      </w:r>
      <w:r>
        <w:rPr>
          <w:rFonts w:ascii="Arial" w:hAnsi="Arial" w:cs="Arial"/>
          <w:spacing w:val="-3"/>
          <w:sz w:val="24"/>
          <w:szCs w:val="24"/>
        </w:rPr>
        <w:t xml:space="preserve"> manufacturer.</w:t>
      </w:r>
    </w:p>
    <w:p w14:paraId="439499F5" w14:textId="77777777" w:rsidR="00937C40" w:rsidRDefault="00937C40" w:rsidP="00864672">
      <w:pPr>
        <w:keepLines/>
        <w:numPr>
          <w:ilvl w:val="4"/>
          <w:numId w:val="36"/>
        </w:numPr>
        <w:tabs>
          <w:tab w:val="left" w:pos="-720"/>
          <w:tab w:val="left" w:pos="720"/>
        </w:tabs>
        <w:suppressAutoHyphens/>
        <w:spacing w:after="100" w:line="240" w:lineRule="auto"/>
        <w:ind w:left="2880"/>
        <w:rPr>
          <w:rFonts w:ascii="Arial" w:hAnsi="Arial" w:cs="Arial"/>
          <w:spacing w:val="-3"/>
          <w:sz w:val="24"/>
          <w:szCs w:val="24"/>
        </w:rPr>
      </w:pPr>
      <w:r>
        <w:rPr>
          <w:rFonts w:ascii="Arial" w:hAnsi="Arial" w:cs="Arial"/>
          <w:spacing w:val="-3"/>
          <w:sz w:val="24"/>
          <w:szCs w:val="24"/>
        </w:rPr>
        <w:t>Domestic Hot Water Break-on-Rise Aquastat (Normally Closed).</w:t>
      </w:r>
    </w:p>
    <w:p w14:paraId="36E3288B" w14:textId="77777777" w:rsidR="00937C40" w:rsidRDefault="00937C40" w:rsidP="00864672">
      <w:pPr>
        <w:keepLines/>
        <w:numPr>
          <w:ilvl w:val="4"/>
          <w:numId w:val="36"/>
        </w:numPr>
        <w:tabs>
          <w:tab w:val="left" w:pos="-720"/>
          <w:tab w:val="left" w:pos="720"/>
        </w:tabs>
        <w:suppressAutoHyphens/>
        <w:spacing w:after="100" w:line="240" w:lineRule="auto"/>
        <w:ind w:left="2880"/>
        <w:rPr>
          <w:rFonts w:ascii="Arial" w:hAnsi="Arial" w:cs="Arial"/>
          <w:spacing w:val="-3"/>
          <w:sz w:val="24"/>
          <w:szCs w:val="24"/>
        </w:rPr>
      </w:pPr>
      <w:r>
        <w:rPr>
          <w:rFonts w:ascii="Arial" w:hAnsi="Arial" w:cs="Arial"/>
          <w:spacing w:val="-3"/>
          <w:sz w:val="24"/>
          <w:szCs w:val="24"/>
        </w:rPr>
        <w:t>Domestic Hot Water Tank Temperature Sensor (12kΩ).</w:t>
      </w:r>
    </w:p>
    <w:p w14:paraId="43971C7C" w14:textId="77777777" w:rsidR="00937C40" w:rsidRDefault="00937C40" w:rsidP="00864672">
      <w:pPr>
        <w:keepLines/>
        <w:numPr>
          <w:ilvl w:val="4"/>
          <w:numId w:val="36"/>
        </w:numPr>
        <w:tabs>
          <w:tab w:val="left" w:pos="-720"/>
          <w:tab w:val="left" w:pos="720"/>
        </w:tabs>
        <w:suppressAutoHyphens/>
        <w:spacing w:after="100" w:line="240" w:lineRule="auto"/>
        <w:ind w:left="2880"/>
        <w:rPr>
          <w:rFonts w:ascii="Arial" w:hAnsi="Arial" w:cs="Arial"/>
          <w:spacing w:val="-3"/>
          <w:sz w:val="24"/>
          <w:szCs w:val="24"/>
        </w:rPr>
      </w:pPr>
      <w:r>
        <w:rPr>
          <w:rFonts w:ascii="Arial" w:hAnsi="Arial" w:cs="Arial"/>
          <w:spacing w:val="-3"/>
          <w:sz w:val="24"/>
          <w:szCs w:val="24"/>
        </w:rPr>
        <w:t>External Header Temperature Sensor (12kΩ).</w:t>
      </w:r>
    </w:p>
    <w:p w14:paraId="172C9F89" w14:textId="77777777" w:rsidR="00485E02" w:rsidRPr="00937C40" w:rsidRDefault="00937C40" w:rsidP="00864672">
      <w:pPr>
        <w:keepLines/>
        <w:widowControl w:val="0"/>
        <w:numPr>
          <w:ilvl w:val="4"/>
          <w:numId w:val="36"/>
        </w:numPr>
        <w:tabs>
          <w:tab w:val="left" w:pos="-720"/>
          <w:tab w:val="left" w:pos="720"/>
        </w:tabs>
        <w:suppressAutoHyphens/>
        <w:spacing w:after="100" w:line="240" w:lineRule="auto"/>
        <w:ind w:left="2880"/>
        <w:rPr>
          <w:rFonts w:ascii="Arial" w:hAnsi="Arial" w:cs="Arial"/>
          <w:sz w:val="24"/>
          <w:szCs w:val="24"/>
        </w:rPr>
      </w:pPr>
      <w:r w:rsidRPr="00937C40">
        <w:rPr>
          <w:rFonts w:ascii="Arial" w:hAnsi="Arial" w:cs="Arial"/>
          <w:spacing w:val="-3"/>
          <w:sz w:val="24"/>
          <w:szCs w:val="24"/>
        </w:rPr>
        <w:t>Outdoor Air Temperature Sensor (12kΩ).</w:t>
      </w:r>
      <w:r w:rsidR="00485E02" w:rsidRPr="00937C40">
        <w:rPr>
          <w:rFonts w:ascii="Arial" w:hAnsi="Arial" w:cs="Arial"/>
          <w:sz w:val="24"/>
          <w:szCs w:val="24"/>
        </w:rPr>
        <w:br w:type="page"/>
      </w:r>
    </w:p>
    <w:p w14:paraId="25F1001F" w14:textId="77777777" w:rsidR="00C5559F" w:rsidRPr="00923033" w:rsidRDefault="00990BCC" w:rsidP="00057146">
      <w:pPr>
        <w:spacing w:line="240" w:lineRule="auto"/>
        <w:rPr>
          <w:rFonts w:ascii="Arial" w:hAnsi="Arial" w:cs="Arial"/>
          <w:b/>
          <w:sz w:val="24"/>
          <w:szCs w:val="24"/>
        </w:rPr>
      </w:pPr>
      <w:r w:rsidRPr="00923033">
        <w:rPr>
          <w:rFonts w:ascii="Arial" w:hAnsi="Arial" w:cs="Arial"/>
          <w:b/>
          <w:sz w:val="24"/>
          <w:szCs w:val="24"/>
        </w:rPr>
        <w:lastRenderedPageBreak/>
        <w:t>Part 3 - Execution</w:t>
      </w:r>
    </w:p>
    <w:p w14:paraId="299E6554" w14:textId="77777777" w:rsidR="00DA61ED" w:rsidRPr="00923033" w:rsidRDefault="006F0AF0" w:rsidP="009C73CA">
      <w:pPr>
        <w:spacing w:line="240" w:lineRule="auto"/>
        <w:rPr>
          <w:rFonts w:ascii="Arial" w:hAnsi="Arial" w:cs="Arial"/>
          <w:b/>
          <w:sz w:val="24"/>
          <w:szCs w:val="24"/>
        </w:rPr>
      </w:pPr>
      <w:r w:rsidRPr="00923033">
        <w:rPr>
          <w:rFonts w:ascii="Arial" w:hAnsi="Arial" w:cs="Arial"/>
          <w:b/>
          <w:sz w:val="24"/>
          <w:szCs w:val="24"/>
        </w:rPr>
        <w:t>3.01</w:t>
      </w:r>
      <w:r w:rsidRPr="00923033">
        <w:rPr>
          <w:rFonts w:ascii="Arial" w:hAnsi="Arial" w:cs="Arial"/>
          <w:b/>
          <w:sz w:val="24"/>
          <w:szCs w:val="24"/>
        </w:rPr>
        <w:tab/>
      </w:r>
      <w:r w:rsidR="00990BCC" w:rsidRPr="00923033">
        <w:rPr>
          <w:rFonts w:ascii="Arial" w:hAnsi="Arial" w:cs="Arial"/>
          <w:b/>
          <w:sz w:val="24"/>
          <w:szCs w:val="24"/>
        </w:rPr>
        <w:t xml:space="preserve">INSTALLATION </w:t>
      </w:r>
    </w:p>
    <w:p w14:paraId="3CA2069B" w14:textId="77777777" w:rsidR="003E127D" w:rsidRPr="003E127D" w:rsidRDefault="00990BCC" w:rsidP="003E127D">
      <w:pPr>
        <w:pStyle w:val="ListParagraph"/>
        <w:numPr>
          <w:ilvl w:val="0"/>
          <w:numId w:val="37"/>
        </w:numPr>
        <w:spacing w:line="240" w:lineRule="auto"/>
        <w:ind w:left="720"/>
        <w:contextualSpacing w:val="0"/>
        <w:rPr>
          <w:rFonts w:ascii="Arial" w:hAnsi="Arial" w:cs="Arial"/>
          <w:sz w:val="24"/>
          <w:szCs w:val="24"/>
        </w:rPr>
      </w:pPr>
      <w:r w:rsidRPr="003E127D">
        <w:rPr>
          <w:rFonts w:ascii="Arial" w:hAnsi="Arial" w:cs="Arial"/>
          <w:sz w:val="24"/>
          <w:szCs w:val="24"/>
        </w:rPr>
        <w:t xml:space="preserve">Installation shall be performed by the contractor in accordance with the requirements of the applicable codes.  Contractor shall review the </w:t>
      </w:r>
      <w:r w:rsidR="00464889">
        <w:rPr>
          <w:rFonts w:ascii="Arial" w:hAnsi="Arial" w:cs="Arial"/>
          <w:sz w:val="24"/>
          <w:szCs w:val="24"/>
        </w:rPr>
        <w:t>water heater</w:t>
      </w:r>
      <w:r w:rsidRPr="003E127D">
        <w:rPr>
          <w:rFonts w:ascii="Arial" w:hAnsi="Arial" w:cs="Arial"/>
          <w:sz w:val="24"/>
          <w:szCs w:val="24"/>
        </w:rPr>
        <w:t xml:space="preserve"> and installation for compliance with requirements and/or issues that may affect </w:t>
      </w:r>
      <w:r w:rsidR="00464889">
        <w:rPr>
          <w:rFonts w:ascii="Arial" w:hAnsi="Arial" w:cs="Arial"/>
          <w:sz w:val="24"/>
          <w:szCs w:val="24"/>
        </w:rPr>
        <w:t>water heater</w:t>
      </w:r>
      <w:r w:rsidRPr="003E127D">
        <w:rPr>
          <w:rFonts w:ascii="Arial" w:hAnsi="Arial" w:cs="Arial"/>
          <w:sz w:val="24"/>
          <w:szCs w:val="24"/>
        </w:rPr>
        <w:t xml:space="preserve"> performance.  Installation should not proceed until unsatisfactory </w:t>
      </w:r>
      <w:r w:rsidR="003E127D" w:rsidRPr="003E127D">
        <w:rPr>
          <w:rFonts w:ascii="Arial" w:hAnsi="Arial" w:cs="Arial"/>
          <w:sz w:val="24"/>
          <w:szCs w:val="24"/>
        </w:rPr>
        <w:t>conditions have been corrected.</w:t>
      </w:r>
    </w:p>
    <w:p w14:paraId="2EE43FE7" w14:textId="77777777" w:rsidR="00990BCC" w:rsidRPr="003E127D" w:rsidRDefault="00A61826" w:rsidP="003E127D">
      <w:pPr>
        <w:pStyle w:val="ListParagraph"/>
        <w:numPr>
          <w:ilvl w:val="0"/>
          <w:numId w:val="37"/>
        </w:numPr>
        <w:spacing w:line="240" w:lineRule="auto"/>
        <w:ind w:left="720"/>
        <w:contextualSpacing w:val="0"/>
        <w:rPr>
          <w:rFonts w:ascii="Arial" w:hAnsi="Arial" w:cs="Arial"/>
          <w:sz w:val="24"/>
          <w:szCs w:val="24"/>
        </w:rPr>
      </w:pPr>
      <w:r>
        <w:rPr>
          <w:rFonts w:ascii="Arial" w:hAnsi="Arial" w:cs="Arial"/>
          <w:sz w:val="24"/>
          <w:szCs w:val="24"/>
        </w:rPr>
        <w:t xml:space="preserve">The contractor shall mount the equipment </w:t>
      </w:r>
      <w:r w:rsidR="00937C40">
        <w:rPr>
          <w:rFonts w:ascii="Arial" w:hAnsi="Arial" w:cs="Arial"/>
          <w:sz w:val="24"/>
          <w:szCs w:val="24"/>
        </w:rPr>
        <w:t>as described below:</w:t>
      </w:r>
    </w:p>
    <w:p w14:paraId="0574415C" w14:textId="77777777" w:rsidR="00990BCC" w:rsidRPr="00DF2915" w:rsidRDefault="00990BCC" w:rsidP="003E127D">
      <w:pPr>
        <w:pStyle w:val="ListParagraph"/>
        <w:numPr>
          <w:ilvl w:val="3"/>
          <w:numId w:val="38"/>
        </w:numPr>
        <w:spacing w:after="100" w:line="240" w:lineRule="auto"/>
        <w:ind w:left="1800"/>
        <w:contextualSpacing w:val="0"/>
        <w:rPr>
          <w:rFonts w:ascii="Arial" w:hAnsi="Arial" w:cs="Arial"/>
          <w:sz w:val="24"/>
          <w:szCs w:val="24"/>
        </w:rPr>
      </w:pPr>
      <w:r w:rsidRPr="00DF2915">
        <w:rPr>
          <w:rFonts w:ascii="Arial" w:hAnsi="Arial" w:cs="Arial"/>
          <w:sz w:val="24"/>
          <w:szCs w:val="24"/>
        </w:rPr>
        <w:t xml:space="preserve">Install </w:t>
      </w:r>
      <w:r w:rsidR="00464889" w:rsidRPr="00DF2915">
        <w:rPr>
          <w:rFonts w:ascii="Arial" w:hAnsi="Arial" w:cs="Arial"/>
          <w:sz w:val="24"/>
          <w:szCs w:val="24"/>
        </w:rPr>
        <w:t>water heater</w:t>
      </w:r>
      <w:r w:rsidRPr="00DF2915">
        <w:rPr>
          <w:rFonts w:ascii="Arial" w:hAnsi="Arial" w:cs="Arial"/>
          <w:sz w:val="24"/>
          <w:szCs w:val="24"/>
        </w:rPr>
        <w:t>s on cast-in-place concrete equipment base</w:t>
      </w:r>
      <w:r w:rsidR="00937C40" w:rsidRPr="00DF2915">
        <w:rPr>
          <w:rFonts w:ascii="Arial" w:hAnsi="Arial" w:cs="Arial"/>
          <w:sz w:val="24"/>
          <w:szCs w:val="24"/>
        </w:rPr>
        <w:t xml:space="preserve"> in compliance with the</w:t>
      </w:r>
      <w:r w:rsidRPr="00DF2915">
        <w:rPr>
          <w:rFonts w:ascii="Arial" w:hAnsi="Arial" w:cs="Arial"/>
          <w:sz w:val="24"/>
          <w:szCs w:val="24"/>
        </w:rPr>
        <w:t xml:space="preserve"> requirements for equipment bases and foundation specified in Section 03</w:t>
      </w:r>
      <w:r w:rsidR="003F377C" w:rsidRPr="00DF2915">
        <w:rPr>
          <w:rFonts w:ascii="Arial" w:hAnsi="Arial" w:cs="Arial"/>
          <w:sz w:val="24"/>
          <w:szCs w:val="24"/>
        </w:rPr>
        <w:t xml:space="preserve"> </w:t>
      </w:r>
      <w:r w:rsidRPr="00DF2915">
        <w:rPr>
          <w:rFonts w:ascii="Arial" w:hAnsi="Arial" w:cs="Arial"/>
          <w:sz w:val="24"/>
          <w:szCs w:val="24"/>
        </w:rPr>
        <w:t>30</w:t>
      </w:r>
      <w:r w:rsidR="003F377C" w:rsidRPr="00DF2915">
        <w:rPr>
          <w:rFonts w:ascii="Arial" w:hAnsi="Arial" w:cs="Arial"/>
          <w:sz w:val="24"/>
          <w:szCs w:val="24"/>
        </w:rPr>
        <w:t xml:space="preserve"> </w:t>
      </w:r>
      <w:r w:rsidRPr="00DF2915">
        <w:rPr>
          <w:rFonts w:ascii="Arial" w:hAnsi="Arial" w:cs="Arial"/>
          <w:sz w:val="24"/>
          <w:szCs w:val="24"/>
        </w:rPr>
        <w:t>00 “Cast-in-Place Concrete</w:t>
      </w:r>
      <w:r w:rsidR="00DF2915" w:rsidRPr="00DF2915">
        <w:rPr>
          <w:rFonts w:ascii="Arial" w:hAnsi="Arial" w:cs="Arial"/>
          <w:sz w:val="24"/>
          <w:szCs w:val="24"/>
        </w:rPr>
        <w:t>”.</w:t>
      </w:r>
    </w:p>
    <w:p w14:paraId="57FC21FD" w14:textId="77777777" w:rsidR="00DF2915" w:rsidRPr="00DF2915" w:rsidRDefault="00937C40" w:rsidP="00DF2915">
      <w:pPr>
        <w:pStyle w:val="ListParagraph"/>
        <w:numPr>
          <w:ilvl w:val="3"/>
          <w:numId w:val="38"/>
        </w:numPr>
        <w:ind w:left="1800"/>
        <w:contextualSpacing w:val="0"/>
        <w:rPr>
          <w:rFonts w:ascii="Arial" w:hAnsi="Arial" w:cs="Arial"/>
          <w:sz w:val="24"/>
          <w:szCs w:val="24"/>
        </w:rPr>
      </w:pPr>
      <w:r w:rsidRPr="00DF2915">
        <w:rPr>
          <w:rFonts w:ascii="Arial" w:hAnsi="Arial" w:cs="Arial"/>
          <w:sz w:val="24"/>
          <w:szCs w:val="24"/>
        </w:rPr>
        <w:t xml:space="preserve">If required by the local code, install vibration isolation devices in compliance with </w:t>
      </w:r>
      <w:r w:rsidR="00DF2915" w:rsidRPr="00DF2915">
        <w:rPr>
          <w:rFonts w:ascii="Arial" w:hAnsi="Arial" w:cs="Arial"/>
          <w:sz w:val="24"/>
          <w:szCs w:val="24"/>
        </w:rPr>
        <w:t>Section 22 05 48 “Vibration and Seismic Controls for Plumbing, Piping, and Equipment”.</w:t>
      </w:r>
    </w:p>
    <w:p w14:paraId="7EB0D041" w14:textId="77777777" w:rsidR="00835DF9" w:rsidRDefault="008D5DC1" w:rsidP="00DF2915">
      <w:pPr>
        <w:pStyle w:val="ListParagraph"/>
        <w:numPr>
          <w:ilvl w:val="0"/>
          <w:numId w:val="37"/>
        </w:numPr>
        <w:spacing w:line="240" w:lineRule="auto"/>
        <w:ind w:left="720"/>
        <w:contextualSpacing w:val="0"/>
        <w:rPr>
          <w:rFonts w:ascii="Arial" w:hAnsi="Arial" w:cs="Arial"/>
          <w:sz w:val="24"/>
          <w:szCs w:val="24"/>
        </w:rPr>
      </w:pPr>
      <w:r>
        <w:rPr>
          <w:rFonts w:ascii="Arial" w:hAnsi="Arial" w:cs="Arial"/>
          <w:sz w:val="24"/>
          <w:szCs w:val="24"/>
        </w:rPr>
        <w:t>The contractor shall i</w:t>
      </w:r>
      <w:r w:rsidR="00835DF9" w:rsidRPr="00AE6B67">
        <w:rPr>
          <w:rFonts w:ascii="Arial" w:hAnsi="Arial" w:cs="Arial"/>
          <w:sz w:val="24"/>
          <w:szCs w:val="24"/>
        </w:rPr>
        <w:t xml:space="preserve">nstall gas-fired </w:t>
      </w:r>
      <w:r w:rsidR="00464889">
        <w:rPr>
          <w:rFonts w:ascii="Arial" w:hAnsi="Arial" w:cs="Arial"/>
          <w:sz w:val="24"/>
          <w:szCs w:val="24"/>
        </w:rPr>
        <w:t>water heater</w:t>
      </w:r>
      <w:r w:rsidR="00835DF9" w:rsidRPr="00AE6B67">
        <w:rPr>
          <w:rFonts w:ascii="Arial" w:hAnsi="Arial" w:cs="Arial"/>
          <w:sz w:val="24"/>
          <w:szCs w:val="24"/>
        </w:rPr>
        <w:t xml:space="preserve">s </w:t>
      </w:r>
      <w:r w:rsidR="008530F4">
        <w:rPr>
          <w:rFonts w:ascii="Arial" w:hAnsi="Arial" w:cs="Arial"/>
          <w:sz w:val="24"/>
          <w:szCs w:val="24"/>
        </w:rPr>
        <w:t xml:space="preserve">in </w:t>
      </w:r>
      <w:r w:rsidR="00835DF9" w:rsidRPr="00AE6B67">
        <w:rPr>
          <w:rFonts w:ascii="Arial" w:hAnsi="Arial" w:cs="Arial"/>
          <w:sz w:val="24"/>
          <w:szCs w:val="24"/>
        </w:rPr>
        <w:t>accord</w:t>
      </w:r>
      <w:r w:rsidR="008530F4">
        <w:rPr>
          <w:rFonts w:ascii="Arial" w:hAnsi="Arial" w:cs="Arial"/>
          <w:sz w:val="24"/>
          <w:szCs w:val="24"/>
        </w:rPr>
        <w:t xml:space="preserve">ance with </w:t>
      </w:r>
      <w:r>
        <w:rPr>
          <w:rFonts w:ascii="Arial" w:hAnsi="Arial" w:cs="Arial"/>
          <w:sz w:val="24"/>
          <w:szCs w:val="24"/>
        </w:rPr>
        <w:t>NFPA 54/</w:t>
      </w:r>
      <w:r w:rsidR="00835DF9" w:rsidRPr="00AE6B67">
        <w:rPr>
          <w:rFonts w:ascii="Arial" w:hAnsi="Arial" w:cs="Arial"/>
          <w:sz w:val="24"/>
          <w:szCs w:val="24"/>
        </w:rPr>
        <w:t>ANSI Z223.1 (United States)</w:t>
      </w:r>
      <w:r w:rsidR="008530F4">
        <w:rPr>
          <w:rFonts w:ascii="Arial" w:hAnsi="Arial" w:cs="Arial"/>
          <w:sz w:val="24"/>
          <w:szCs w:val="24"/>
        </w:rPr>
        <w:t>,</w:t>
      </w:r>
      <w:r w:rsidR="00291181">
        <w:rPr>
          <w:rFonts w:ascii="Arial" w:hAnsi="Arial" w:cs="Arial"/>
          <w:sz w:val="24"/>
          <w:szCs w:val="24"/>
        </w:rPr>
        <w:t xml:space="preserve"> or</w:t>
      </w:r>
      <w:r w:rsidR="008530F4">
        <w:rPr>
          <w:rFonts w:ascii="Arial" w:hAnsi="Arial" w:cs="Arial"/>
          <w:sz w:val="24"/>
          <w:szCs w:val="24"/>
        </w:rPr>
        <w:t xml:space="preserve"> </w:t>
      </w:r>
      <w:r w:rsidR="00835DF9" w:rsidRPr="00AE6B67">
        <w:rPr>
          <w:rFonts w:ascii="Arial" w:hAnsi="Arial" w:cs="Arial"/>
          <w:sz w:val="24"/>
          <w:szCs w:val="24"/>
        </w:rPr>
        <w:t>CAN/CSA B/149.1 (Canada)</w:t>
      </w:r>
      <w:r w:rsidR="00937C40">
        <w:rPr>
          <w:rFonts w:ascii="Arial" w:hAnsi="Arial" w:cs="Arial"/>
          <w:sz w:val="24"/>
          <w:szCs w:val="24"/>
        </w:rPr>
        <w:t>.</w:t>
      </w:r>
    </w:p>
    <w:p w14:paraId="60325CA6" w14:textId="77777777" w:rsidR="00DF2915" w:rsidRPr="00DF2915" w:rsidRDefault="008D5DC1" w:rsidP="00DF2915">
      <w:pPr>
        <w:pStyle w:val="ListParagraph"/>
        <w:numPr>
          <w:ilvl w:val="0"/>
          <w:numId w:val="37"/>
        </w:numPr>
        <w:spacing w:line="240" w:lineRule="auto"/>
        <w:ind w:left="720"/>
        <w:contextualSpacing w:val="0"/>
        <w:rPr>
          <w:rFonts w:ascii="Arial" w:hAnsi="Arial" w:cs="Arial"/>
          <w:sz w:val="24"/>
          <w:szCs w:val="24"/>
        </w:rPr>
      </w:pPr>
      <w:r>
        <w:rPr>
          <w:rFonts w:ascii="Arial" w:hAnsi="Arial" w:cs="Arial"/>
          <w:sz w:val="24"/>
          <w:szCs w:val="24"/>
        </w:rPr>
        <w:t xml:space="preserve">The contractor shall install </w:t>
      </w:r>
      <w:r w:rsidR="00937C40">
        <w:rPr>
          <w:rFonts w:ascii="Arial" w:hAnsi="Arial" w:cs="Arial"/>
          <w:sz w:val="24"/>
          <w:szCs w:val="24"/>
        </w:rPr>
        <w:t xml:space="preserve">gas-fired </w:t>
      </w:r>
      <w:r w:rsidR="00464889">
        <w:rPr>
          <w:rFonts w:ascii="Arial" w:hAnsi="Arial" w:cs="Arial"/>
          <w:sz w:val="24"/>
          <w:szCs w:val="24"/>
        </w:rPr>
        <w:t>water heater</w:t>
      </w:r>
      <w:r w:rsidR="00937C40">
        <w:rPr>
          <w:rFonts w:ascii="Arial" w:hAnsi="Arial" w:cs="Arial"/>
          <w:sz w:val="24"/>
          <w:szCs w:val="24"/>
        </w:rPr>
        <w:t xml:space="preserve">s </w:t>
      </w:r>
      <w:r>
        <w:rPr>
          <w:rFonts w:ascii="Arial" w:hAnsi="Arial" w:cs="Arial"/>
          <w:sz w:val="24"/>
          <w:szCs w:val="24"/>
        </w:rPr>
        <w:t>in accordance with</w:t>
      </w:r>
      <w:r w:rsidR="00937C40">
        <w:rPr>
          <w:rFonts w:ascii="Arial" w:hAnsi="Arial" w:cs="Arial"/>
          <w:sz w:val="24"/>
          <w:szCs w:val="24"/>
        </w:rPr>
        <w:t xml:space="preserve"> NBIC – Part </w:t>
      </w:r>
      <w:r w:rsidR="00291181">
        <w:rPr>
          <w:rFonts w:ascii="Arial" w:hAnsi="Arial" w:cs="Arial"/>
          <w:sz w:val="24"/>
          <w:szCs w:val="24"/>
        </w:rPr>
        <w:t>1 (Installation)</w:t>
      </w:r>
      <w:r w:rsidR="008530F4">
        <w:rPr>
          <w:rFonts w:ascii="Arial" w:hAnsi="Arial" w:cs="Arial"/>
          <w:sz w:val="24"/>
          <w:szCs w:val="24"/>
        </w:rPr>
        <w:t>,</w:t>
      </w:r>
      <w:r w:rsidR="00291181">
        <w:rPr>
          <w:rFonts w:ascii="Arial" w:hAnsi="Arial" w:cs="Arial"/>
          <w:sz w:val="24"/>
          <w:szCs w:val="24"/>
        </w:rPr>
        <w:t xml:space="preserve"> or another installation code having </w:t>
      </w:r>
      <w:r w:rsidR="008530F4">
        <w:rPr>
          <w:rFonts w:ascii="Arial" w:hAnsi="Arial" w:cs="Arial"/>
          <w:sz w:val="24"/>
          <w:szCs w:val="24"/>
        </w:rPr>
        <w:t>local jurisdiction</w:t>
      </w:r>
      <w:r w:rsidR="00291181">
        <w:rPr>
          <w:rFonts w:ascii="Arial" w:hAnsi="Arial" w:cs="Arial"/>
          <w:sz w:val="24"/>
          <w:szCs w:val="24"/>
        </w:rPr>
        <w:t>.</w:t>
      </w:r>
    </w:p>
    <w:p w14:paraId="07194312" w14:textId="77777777" w:rsidR="00DF2915" w:rsidRDefault="00DF2915" w:rsidP="00AE6B67">
      <w:pPr>
        <w:pStyle w:val="ListParagraph"/>
        <w:numPr>
          <w:ilvl w:val="0"/>
          <w:numId w:val="37"/>
        </w:numPr>
        <w:spacing w:line="240" w:lineRule="auto"/>
        <w:ind w:left="720"/>
        <w:contextualSpacing w:val="0"/>
        <w:rPr>
          <w:rFonts w:ascii="Arial" w:hAnsi="Arial" w:cs="Arial"/>
          <w:sz w:val="24"/>
          <w:szCs w:val="24"/>
        </w:rPr>
      </w:pPr>
      <w:r>
        <w:rPr>
          <w:rFonts w:ascii="Arial" w:hAnsi="Arial" w:cs="Arial"/>
          <w:sz w:val="24"/>
          <w:szCs w:val="24"/>
        </w:rPr>
        <w:t xml:space="preserve">The contractor shall install a thermostatic mixing valve </w:t>
      </w:r>
      <w:r w:rsidR="00910CB8">
        <w:rPr>
          <w:rFonts w:ascii="Arial" w:hAnsi="Arial" w:cs="Arial"/>
          <w:sz w:val="24"/>
          <w:szCs w:val="24"/>
        </w:rPr>
        <w:t xml:space="preserve">in the domestic water piping </w:t>
      </w:r>
      <w:r>
        <w:rPr>
          <w:rFonts w:ascii="Arial" w:hAnsi="Arial" w:cs="Arial"/>
          <w:sz w:val="24"/>
          <w:szCs w:val="24"/>
        </w:rPr>
        <w:t>to ensure the Domestic Hot Water supply temperature to the building does not reach scalding temperatures.</w:t>
      </w:r>
    </w:p>
    <w:p w14:paraId="6F2EB931" w14:textId="77777777" w:rsidR="00956FD8" w:rsidRPr="00AE6B67" w:rsidRDefault="008D5DC1" w:rsidP="00AE6B67">
      <w:pPr>
        <w:pStyle w:val="ListParagraph"/>
        <w:numPr>
          <w:ilvl w:val="0"/>
          <w:numId w:val="37"/>
        </w:numPr>
        <w:spacing w:line="240" w:lineRule="auto"/>
        <w:ind w:left="720"/>
        <w:contextualSpacing w:val="0"/>
        <w:rPr>
          <w:rFonts w:ascii="Arial" w:hAnsi="Arial" w:cs="Arial"/>
          <w:sz w:val="24"/>
          <w:szCs w:val="24"/>
        </w:rPr>
      </w:pPr>
      <w:r>
        <w:rPr>
          <w:rFonts w:ascii="Arial" w:hAnsi="Arial" w:cs="Arial"/>
          <w:sz w:val="24"/>
          <w:szCs w:val="24"/>
        </w:rPr>
        <w:t>The contractor shall a</w:t>
      </w:r>
      <w:r w:rsidR="00956FD8" w:rsidRPr="00AE6B67">
        <w:rPr>
          <w:rFonts w:ascii="Arial" w:hAnsi="Arial" w:cs="Arial"/>
          <w:sz w:val="24"/>
          <w:szCs w:val="24"/>
        </w:rPr>
        <w:t xml:space="preserve">ssemble and install </w:t>
      </w:r>
      <w:r w:rsidR="00937C40">
        <w:rPr>
          <w:rFonts w:ascii="Arial" w:hAnsi="Arial" w:cs="Arial"/>
          <w:sz w:val="24"/>
          <w:szCs w:val="24"/>
        </w:rPr>
        <w:t xml:space="preserve">any external </w:t>
      </w:r>
      <w:r w:rsidR="00464889">
        <w:rPr>
          <w:rFonts w:ascii="Arial" w:hAnsi="Arial" w:cs="Arial"/>
          <w:sz w:val="24"/>
          <w:szCs w:val="24"/>
        </w:rPr>
        <w:t>water heater</w:t>
      </w:r>
      <w:r w:rsidR="00956FD8" w:rsidRPr="00AE6B67">
        <w:rPr>
          <w:rFonts w:ascii="Arial" w:hAnsi="Arial" w:cs="Arial"/>
          <w:sz w:val="24"/>
          <w:szCs w:val="24"/>
        </w:rPr>
        <w:t xml:space="preserve"> </w:t>
      </w:r>
      <w:r w:rsidR="00937C40">
        <w:rPr>
          <w:rFonts w:ascii="Arial" w:hAnsi="Arial" w:cs="Arial"/>
          <w:sz w:val="24"/>
          <w:szCs w:val="24"/>
        </w:rPr>
        <w:t>safety/</w:t>
      </w:r>
      <w:r w:rsidR="00956FD8" w:rsidRPr="00AE6B67">
        <w:rPr>
          <w:rFonts w:ascii="Arial" w:hAnsi="Arial" w:cs="Arial"/>
          <w:sz w:val="24"/>
          <w:szCs w:val="24"/>
        </w:rPr>
        <w:t>trim</w:t>
      </w:r>
      <w:r w:rsidR="00937C40">
        <w:rPr>
          <w:rFonts w:ascii="Arial" w:hAnsi="Arial" w:cs="Arial"/>
          <w:sz w:val="24"/>
          <w:szCs w:val="24"/>
        </w:rPr>
        <w:t xml:space="preserve"> devices</w:t>
      </w:r>
      <w:r w:rsidR="00956FD8" w:rsidRPr="00AE6B67">
        <w:rPr>
          <w:rFonts w:ascii="Arial" w:hAnsi="Arial" w:cs="Arial"/>
          <w:sz w:val="24"/>
          <w:szCs w:val="24"/>
        </w:rPr>
        <w:t>.</w:t>
      </w:r>
    </w:p>
    <w:p w14:paraId="6E837AB8" w14:textId="77777777" w:rsidR="00956FD8" w:rsidRPr="00AE6B67" w:rsidRDefault="008D5DC1" w:rsidP="00AE6B67">
      <w:pPr>
        <w:pStyle w:val="ListParagraph"/>
        <w:numPr>
          <w:ilvl w:val="0"/>
          <w:numId w:val="37"/>
        </w:numPr>
        <w:spacing w:line="240" w:lineRule="auto"/>
        <w:ind w:left="720"/>
        <w:contextualSpacing w:val="0"/>
        <w:rPr>
          <w:rFonts w:ascii="Arial" w:hAnsi="Arial" w:cs="Arial"/>
          <w:sz w:val="24"/>
          <w:szCs w:val="24"/>
        </w:rPr>
      </w:pPr>
      <w:r>
        <w:rPr>
          <w:rFonts w:ascii="Arial" w:hAnsi="Arial" w:cs="Arial"/>
          <w:sz w:val="24"/>
          <w:szCs w:val="24"/>
        </w:rPr>
        <w:t>The contractor shall i</w:t>
      </w:r>
      <w:r w:rsidR="00956FD8" w:rsidRPr="00AE6B67">
        <w:rPr>
          <w:rFonts w:ascii="Arial" w:hAnsi="Arial" w:cs="Arial"/>
          <w:sz w:val="24"/>
          <w:szCs w:val="24"/>
        </w:rPr>
        <w:t xml:space="preserve">nstall </w:t>
      </w:r>
      <w:r w:rsidR="00937C40">
        <w:rPr>
          <w:rFonts w:ascii="Arial" w:hAnsi="Arial" w:cs="Arial"/>
          <w:sz w:val="24"/>
          <w:szCs w:val="24"/>
        </w:rPr>
        <w:t xml:space="preserve">any </w:t>
      </w:r>
      <w:r w:rsidR="00956FD8" w:rsidRPr="00AE6B67">
        <w:rPr>
          <w:rFonts w:ascii="Arial" w:hAnsi="Arial" w:cs="Arial"/>
          <w:sz w:val="24"/>
          <w:szCs w:val="24"/>
        </w:rPr>
        <w:t xml:space="preserve">electrical devices furnished with </w:t>
      </w:r>
      <w:r w:rsidR="00937C40">
        <w:rPr>
          <w:rFonts w:ascii="Arial" w:hAnsi="Arial" w:cs="Arial"/>
          <w:sz w:val="24"/>
          <w:szCs w:val="24"/>
        </w:rPr>
        <w:t xml:space="preserve">the </w:t>
      </w:r>
      <w:r w:rsidR="00464889">
        <w:rPr>
          <w:rFonts w:ascii="Arial" w:hAnsi="Arial" w:cs="Arial"/>
          <w:sz w:val="24"/>
          <w:szCs w:val="24"/>
        </w:rPr>
        <w:t>water heater</w:t>
      </w:r>
      <w:r>
        <w:rPr>
          <w:rFonts w:ascii="Arial" w:hAnsi="Arial" w:cs="Arial"/>
          <w:sz w:val="24"/>
          <w:szCs w:val="24"/>
        </w:rPr>
        <w:t>,</w:t>
      </w:r>
      <w:r w:rsidR="00956FD8" w:rsidRPr="00AE6B67">
        <w:rPr>
          <w:rFonts w:ascii="Arial" w:hAnsi="Arial" w:cs="Arial"/>
          <w:sz w:val="24"/>
          <w:szCs w:val="24"/>
        </w:rPr>
        <w:t xml:space="preserve"> </w:t>
      </w:r>
      <w:r>
        <w:rPr>
          <w:rFonts w:ascii="Arial" w:hAnsi="Arial" w:cs="Arial"/>
          <w:sz w:val="24"/>
          <w:szCs w:val="24"/>
        </w:rPr>
        <w:t>but not specified to be factory-</w:t>
      </w:r>
      <w:r w:rsidR="00956FD8" w:rsidRPr="00AE6B67">
        <w:rPr>
          <w:rFonts w:ascii="Arial" w:hAnsi="Arial" w:cs="Arial"/>
          <w:sz w:val="24"/>
          <w:szCs w:val="24"/>
        </w:rPr>
        <w:t>mounted.</w:t>
      </w:r>
    </w:p>
    <w:p w14:paraId="4507D0AA" w14:textId="77777777" w:rsidR="00D22C75" w:rsidRDefault="008D5DC1" w:rsidP="00AE6B67">
      <w:pPr>
        <w:pStyle w:val="ListParagraph"/>
        <w:numPr>
          <w:ilvl w:val="0"/>
          <w:numId w:val="37"/>
        </w:numPr>
        <w:spacing w:line="240" w:lineRule="auto"/>
        <w:ind w:left="720"/>
        <w:contextualSpacing w:val="0"/>
        <w:rPr>
          <w:rFonts w:ascii="Arial" w:hAnsi="Arial" w:cs="Arial"/>
          <w:sz w:val="24"/>
          <w:szCs w:val="24"/>
        </w:rPr>
      </w:pPr>
      <w:r>
        <w:rPr>
          <w:rFonts w:ascii="Arial" w:hAnsi="Arial" w:cs="Arial"/>
          <w:sz w:val="24"/>
          <w:szCs w:val="24"/>
        </w:rPr>
        <w:t xml:space="preserve">The contractor shall install </w:t>
      </w:r>
      <w:r w:rsidR="00956FD8" w:rsidRPr="00AE6B67">
        <w:rPr>
          <w:rFonts w:ascii="Arial" w:hAnsi="Arial" w:cs="Arial"/>
          <w:sz w:val="24"/>
          <w:szCs w:val="24"/>
        </w:rPr>
        <w:t>control wiring to f</w:t>
      </w:r>
      <w:r>
        <w:rPr>
          <w:rFonts w:ascii="Arial" w:hAnsi="Arial" w:cs="Arial"/>
          <w:sz w:val="24"/>
          <w:szCs w:val="24"/>
        </w:rPr>
        <w:t>ield mounted electrical devices in accordance with the requirements of NFPA 70.</w:t>
      </w:r>
    </w:p>
    <w:p w14:paraId="57DCF248" w14:textId="77777777" w:rsidR="008D5DC1" w:rsidRPr="008D5DC1" w:rsidRDefault="008D5DC1" w:rsidP="008D5DC1">
      <w:pPr>
        <w:pStyle w:val="ListParagraph"/>
        <w:numPr>
          <w:ilvl w:val="0"/>
          <w:numId w:val="37"/>
        </w:numPr>
        <w:spacing w:line="240" w:lineRule="auto"/>
        <w:ind w:left="720"/>
        <w:contextualSpacing w:val="0"/>
        <w:rPr>
          <w:rFonts w:ascii="Arial" w:hAnsi="Arial" w:cs="Arial"/>
          <w:sz w:val="24"/>
          <w:szCs w:val="24"/>
        </w:rPr>
      </w:pPr>
      <w:r>
        <w:rPr>
          <w:rFonts w:ascii="Arial" w:hAnsi="Arial" w:cs="Arial"/>
          <w:sz w:val="24"/>
          <w:szCs w:val="24"/>
        </w:rPr>
        <w:t xml:space="preserve">The contractor shall install electrical (power) wiring to the </w:t>
      </w:r>
      <w:r w:rsidR="00464889">
        <w:rPr>
          <w:rFonts w:ascii="Arial" w:hAnsi="Arial" w:cs="Arial"/>
          <w:sz w:val="24"/>
          <w:szCs w:val="24"/>
        </w:rPr>
        <w:t>water heater</w:t>
      </w:r>
      <w:r>
        <w:rPr>
          <w:rFonts w:ascii="Arial" w:hAnsi="Arial" w:cs="Arial"/>
          <w:sz w:val="24"/>
          <w:szCs w:val="24"/>
        </w:rPr>
        <w:t xml:space="preserve"> in accordance with the requirements of NFPA 70.</w:t>
      </w:r>
    </w:p>
    <w:p w14:paraId="52479CE8" w14:textId="77777777" w:rsidR="00956FD8" w:rsidRPr="00923033" w:rsidRDefault="006F0AF0" w:rsidP="009C73CA">
      <w:pPr>
        <w:spacing w:line="240" w:lineRule="auto"/>
        <w:rPr>
          <w:rFonts w:ascii="Arial" w:hAnsi="Arial" w:cs="Arial"/>
          <w:b/>
          <w:sz w:val="24"/>
          <w:szCs w:val="24"/>
        </w:rPr>
      </w:pPr>
      <w:r w:rsidRPr="00923033">
        <w:rPr>
          <w:rFonts w:ascii="Arial" w:hAnsi="Arial" w:cs="Arial"/>
          <w:b/>
          <w:sz w:val="24"/>
          <w:szCs w:val="24"/>
        </w:rPr>
        <w:t>3.02</w:t>
      </w:r>
      <w:r w:rsidRPr="00923033">
        <w:rPr>
          <w:rFonts w:ascii="Arial" w:hAnsi="Arial" w:cs="Arial"/>
          <w:b/>
          <w:sz w:val="24"/>
          <w:szCs w:val="24"/>
        </w:rPr>
        <w:tab/>
      </w:r>
      <w:r w:rsidR="00956FD8" w:rsidRPr="00923033">
        <w:rPr>
          <w:rFonts w:ascii="Arial" w:hAnsi="Arial" w:cs="Arial"/>
          <w:b/>
          <w:sz w:val="24"/>
          <w:szCs w:val="24"/>
        </w:rPr>
        <w:t>CONNECTIONS</w:t>
      </w:r>
    </w:p>
    <w:p w14:paraId="205B4793" w14:textId="77777777" w:rsidR="00832152" w:rsidRPr="00923033" w:rsidRDefault="00937C40" w:rsidP="003E127D">
      <w:pPr>
        <w:pStyle w:val="ListParagraph"/>
        <w:numPr>
          <w:ilvl w:val="0"/>
          <w:numId w:val="39"/>
        </w:numPr>
        <w:spacing w:line="240" w:lineRule="auto"/>
        <w:contextualSpacing w:val="0"/>
        <w:rPr>
          <w:rFonts w:ascii="Arial" w:hAnsi="Arial" w:cs="Arial"/>
          <w:b/>
          <w:sz w:val="24"/>
          <w:szCs w:val="24"/>
        </w:rPr>
      </w:pPr>
      <w:r w:rsidRPr="00923033">
        <w:rPr>
          <w:rFonts w:ascii="Arial" w:hAnsi="Arial" w:cs="Arial"/>
          <w:b/>
          <w:sz w:val="24"/>
          <w:szCs w:val="24"/>
        </w:rPr>
        <w:t xml:space="preserve">GAS </w:t>
      </w:r>
      <w:r w:rsidR="003E127D" w:rsidRPr="00923033">
        <w:rPr>
          <w:rFonts w:ascii="Arial" w:hAnsi="Arial" w:cs="Arial"/>
          <w:b/>
          <w:sz w:val="24"/>
          <w:szCs w:val="24"/>
        </w:rPr>
        <w:t>PIPING</w:t>
      </w:r>
    </w:p>
    <w:p w14:paraId="68D59D54" w14:textId="77777777" w:rsidR="008530F4" w:rsidRPr="00DF2915" w:rsidRDefault="008530F4" w:rsidP="008530F4">
      <w:pPr>
        <w:pStyle w:val="ListParagraph"/>
        <w:numPr>
          <w:ilvl w:val="3"/>
          <w:numId w:val="39"/>
        </w:numPr>
        <w:spacing w:after="100"/>
        <w:ind w:left="1800"/>
        <w:contextualSpacing w:val="0"/>
        <w:rPr>
          <w:rFonts w:ascii="Arial" w:hAnsi="Arial" w:cs="Arial"/>
          <w:sz w:val="24"/>
          <w:szCs w:val="24"/>
        </w:rPr>
      </w:pPr>
      <w:r w:rsidRPr="00DF2915">
        <w:rPr>
          <w:rFonts w:ascii="Arial" w:hAnsi="Arial" w:cs="Arial"/>
          <w:sz w:val="24"/>
          <w:szCs w:val="24"/>
        </w:rPr>
        <w:t xml:space="preserve">Each </w:t>
      </w:r>
      <w:r w:rsidR="00464889" w:rsidRPr="00DF2915">
        <w:rPr>
          <w:rFonts w:ascii="Arial" w:hAnsi="Arial" w:cs="Arial"/>
          <w:sz w:val="24"/>
          <w:szCs w:val="24"/>
        </w:rPr>
        <w:t>water heater</w:t>
      </w:r>
      <w:r w:rsidRPr="00DF2915">
        <w:rPr>
          <w:rFonts w:ascii="Arial" w:hAnsi="Arial" w:cs="Arial"/>
          <w:sz w:val="24"/>
          <w:szCs w:val="24"/>
        </w:rPr>
        <w:t xml:space="preserve"> shall be provided with all necessary gas connections.  Refer to the </w:t>
      </w:r>
      <w:r w:rsidR="00464889" w:rsidRPr="00DF2915">
        <w:rPr>
          <w:rFonts w:ascii="Arial" w:hAnsi="Arial" w:cs="Arial"/>
          <w:sz w:val="24"/>
          <w:szCs w:val="24"/>
        </w:rPr>
        <w:t>water heater</w:t>
      </w:r>
      <w:r w:rsidRPr="00DF2915">
        <w:rPr>
          <w:rFonts w:ascii="Arial" w:hAnsi="Arial" w:cs="Arial"/>
          <w:sz w:val="24"/>
          <w:szCs w:val="24"/>
        </w:rPr>
        <w:t>’s specification sheet or manual for connection sizes.</w:t>
      </w:r>
    </w:p>
    <w:p w14:paraId="660191EE" w14:textId="77777777" w:rsidR="008530F4" w:rsidRPr="00DF2915" w:rsidRDefault="008530F4" w:rsidP="008530F4">
      <w:pPr>
        <w:pStyle w:val="ListParagraph"/>
        <w:numPr>
          <w:ilvl w:val="3"/>
          <w:numId w:val="39"/>
        </w:numPr>
        <w:spacing w:after="100"/>
        <w:ind w:left="1800"/>
        <w:contextualSpacing w:val="0"/>
        <w:rPr>
          <w:rFonts w:ascii="Arial" w:hAnsi="Arial" w:cs="Arial"/>
          <w:sz w:val="24"/>
          <w:szCs w:val="24"/>
        </w:rPr>
      </w:pPr>
      <w:r w:rsidRPr="00DF2915">
        <w:rPr>
          <w:rFonts w:ascii="Arial" w:hAnsi="Arial" w:cs="Arial"/>
          <w:sz w:val="24"/>
          <w:szCs w:val="24"/>
        </w:rPr>
        <w:t>Install gas piping</w:t>
      </w:r>
      <w:r w:rsidR="008D5DC1" w:rsidRPr="00DF2915">
        <w:rPr>
          <w:rFonts w:ascii="Arial" w:hAnsi="Arial" w:cs="Arial"/>
          <w:sz w:val="24"/>
          <w:szCs w:val="24"/>
        </w:rPr>
        <w:t xml:space="preserve"> in accordance with NFPA 54/</w:t>
      </w:r>
      <w:r w:rsidRPr="00DF2915">
        <w:rPr>
          <w:rFonts w:ascii="Arial" w:hAnsi="Arial" w:cs="Arial"/>
          <w:sz w:val="24"/>
          <w:szCs w:val="24"/>
        </w:rPr>
        <w:t>ANSI Z223.1 (United States), or CAN/CSA B/149.1 (Canada).</w:t>
      </w:r>
    </w:p>
    <w:p w14:paraId="65483F4F" w14:textId="77777777" w:rsidR="00937C40" w:rsidRPr="00DF2915" w:rsidRDefault="00291181" w:rsidP="008530F4">
      <w:pPr>
        <w:pStyle w:val="ListParagraph"/>
        <w:numPr>
          <w:ilvl w:val="3"/>
          <w:numId w:val="39"/>
        </w:numPr>
        <w:spacing w:after="100" w:line="240" w:lineRule="auto"/>
        <w:ind w:left="1800"/>
        <w:contextualSpacing w:val="0"/>
        <w:rPr>
          <w:rFonts w:ascii="Arial" w:hAnsi="Arial" w:cs="Arial"/>
          <w:sz w:val="24"/>
          <w:szCs w:val="24"/>
        </w:rPr>
      </w:pPr>
      <w:r w:rsidRPr="00DF2915">
        <w:rPr>
          <w:rFonts w:ascii="Arial" w:hAnsi="Arial" w:cs="Arial"/>
          <w:sz w:val="24"/>
          <w:szCs w:val="24"/>
        </w:rPr>
        <w:t xml:space="preserve">For </w:t>
      </w:r>
      <w:r w:rsidR="00464889" w:rsidRPr="00DF2915">
        <w:rPr>
          <w:rFonts w:ascii="Arial" w:hAnsi="Arial" w:cs="Arial"/>
          <w:sz w:val="24"/>
          <w:szCs w:val="24"/>
        </w:rPr>
        <w:t>water heater</w:t>
      </w:r>
      <w:r w:rsidRPr="00DF2915">
        <w:rPr>
          <w:rFonts w:ascii="Arial" w:hAnsi="Arial" w:cs="Arial"/>
          <w:sz w:val="24"/>
          <w:szCs w:val="24"/>
        </w:rPr>
        <w:t xml:space="preserve">s configured for Natural Gas, refer to the requirements of </w:t>
      </w:r>
      <w:r w:rsidR="00937C40" w:rsidRPr="00DF2915">
        <w:rPr>
          <w:rFonts w:ascii="Arial" w:hAnsi="Arial" w:cs="Arial"/>
          <w:sz w:val="24"/>
          <w:szCs w:val="24"/>
        </w:rPr>
        <w:t>Section 23 11 23 “Facility Natural-Gas Piping”</w:t>
      </w:r>
      <w:r w:rsidRPr="00DF2915">
        <w:rPr>
          <w:rFonts w:ascii="Arial" w:hAnsi="Arial" w:cs="Arial"/>
          <w:sz w:val="24"/>
          <w:szCs w:val="24"/>
        </w:rPr>
        <w:t>.</w:t>
      </w:r>
    </w:p>
    <w:p w14:paraId="1FB1B076" w14:textId="77777777" w:rsidR="008D5DC1" w:rsidRPr="00DF2915" w:rsidRDefault="00291181" w:rsidP="00AB5465">
      <w:pPr>
        <w:pStyle w:val="ListParagraph"/>
        <w:numPr>
          <w:ilvl w:val="3"/>
          <w:numId w:val="39"/>
        </w:numPr>
        <w:spacing w:line="240" w:lineRule="auto"/>
        <w:ind w:left="1800"/>
        <w:contextualSpacing w:val="0"/>
        <w:rPr>
          <w:rFonts w:ascii="Arial" w:hAnsi="Arial" w:cs="Arial"/>
          <w:sz w:val="24"/>
          <w:szCs w:val="24"/>
        </w:rPr>
      </w:pPr>
      <w:r w:rsidRPr="00DF2915">
        <w:rPr>
          <w:rFonts w:ascii="Arial" w:hAnsi="Arial" w:cs="Arial"/>
          <w:sz w:val="24"/>
          <w:szCs w:val="24"/>
        </w:rPr>
        <w:lastRenderedPageBreak/>
        <w:t xml:space="preserve">For </w:t>
      </w:r>
      <w:r w:rsidR="00464889" w:rsidRPr="00DF2915">
        <w:rPr>
          <w:rFonts w:ascii="Arial" w:hAnsi="Arial" w:cs="Arial"/>
          <w:sz w:val="24"/>
          <w:szCs w:val="24"/>
        </w:rPr>
        <w:t>water heater</w:t>
      </w:r>
      <w:r w:rsidRPr="00DF2915">
        <w:rPr>
          <w:rFonts w:ascii="Arial" w:hAnsi="Arial" w:cs="Arial"/>
          <w:sz w:val="24"/>
          <w:szCs w:val="24"/>
        </w:rPr>
        <w:t xml:space="preserve">s configured for Propane Gas, refer to the requirements of </w:t>
      </w:r>
      <w:r w:rsidR="00937C40" w:rsidRPr="00DF2915">
        <w:rPr>
          <w:rFonts w:ascii="Arial" w:hAnsi="Arial" w:cs="Arial"/>
          <w:sz w:val="24"/>
          <w:szCs w:val="24"/>
        </w:rPr>
        <w:t>Section 23 11 26 “Facility Liquefied-Petroleum Gas Piping”</w:t>
      </w:r>
      <w:r w:rsidR="008530F4" w:rsidRPr="00DF2915">
        <w:rPr>
          <w:rFonts w:ascii="Arial" w:hAnsi="Arial" w:cs="Arial"/>
          <w:sz w:val="24"/>
          <w:szCs w:val="24"/>
        </w:rPr>
        <w:t>.</w:t>
      </w:r>
    </w:p>
    <w:p w14:paraId="7ECB74E2" w14:textId="77777777" w:rsidR="00937C40" w:rsidRPr="00923033" w:rsidRDefault="00DF2915" w:rsidP="003E127D">
      <w:pPr>
        <w:pStyle w:val="ListParagraph"/>
        <w:numPr>
          <w:ilvl w:val="0"/>
          <w:numId w:val="39"/>
        </w:numPr>
        <w:spacing w:line="240" w:lineRule="auto"/>
        <w:contextualSpacing w:val="0"/>
        <w:rPr>
          <w:rFonts w:ascii="Arial" w:hAnsi="Arial" w:cs="Arial"/>
          <w:b/>
          <w:sz w:val="24"/>
          <w:szCs w:val="24"/>
        </w:rPr>
      </w:pPr>
      <w:r w:rsidRPr="00923033">
        <w:rPr>
          <w:rFonts w:ascii="Arial" w:hAnsi="Arial" w:cs="Arial"/>
          <w:b/>
          <w:sz w:val="24"/>
          <w:szCs w:val="24"/>
        </w:rPr>
        <w:t xml:space="preserve">DOMESTIC WATER </w:t>
      </w:r>
      <w:r w:rsidR="00937C40" w:rsidRPr="00923033">
        <w:rPr>
          <w:rFonts w:ascii="Arial" w:hAnsi="Arial" w:cs="Arial"/>
          <w:b/>
          <w:sz w:val="24"/>
          <w:szCs w:val="24"/>
        </w:rPr>
        <w:t>PIPING</w:t>
      </w:r>
    </w:p>
    <w:p w14:paraId="5E4FF005" w14:textId="77777777" w:rsidR="00E10569" w:rsidRPr="003E127D" w:rsidRDefault="00E10569" w:rsidP="002D50DE">
      <w:pPr>
        <w:pStyle w:val="ListParagraph"/>
        <w:numPr>
          <w:ilvl w:val="3"/>
          <w:numId w:val="40"/>
        </w:numPr>
        <w:spacing w:after="100" w:line="240" w:lineRule="auto"/>
        <w:ind w:left="1800"/>
        <w:contextualSpacing w:val="0"/>
        <w:rPr>
          <w:rFonts w:ascii="Arial" w:hAnsi="Arial" w:cs="Arial"/>
          <w:sz w:val="24"/>
          <w:szCs w:val="24"/>
        </w:rPr>
      </w:pPr>
      <w:r w:rsidRPr="003E127D">
        <w:rPr>
          <w:rFonts w:ascii="Arial" w:hAnsi="Arial" w:cs="Arial"/>
          <w:spacing w:val="-3"/>
          <w:sz w:val="24"/>
          <w:szCs w:val="24"/>
        </w:rPr>
        <w:t xml:space="preserve">Each </w:t>
      </w:r>
      <w:r w:rsidR="00464889">
        <w:rPr>
          <w:rFonts w:ascii="Arial" w:hAnsi="Arial" w:cs="Arial"/>
          <w:spacing w:val="-3"/>
          <w:sz w:val="24"/>
          <w:szCs w:val="24"/>
        </w:rPr>
        <w:t>water heater</w:t>
      </w:r>
      <w:r w:rsidRPr="003E127D">
        <w:rPr>
          <w:rFonts w:ascii="Arial" w:hAnsi="Arial" w:cs="Arial"/>
          <w:spacing w:val="-3"/>
          <w:sz w:val="24"/>
          <w:szCs w:val="24"/>
        </w:rPr>
        <w:t xml:space="preserve"> shall be provided with all necessary inlet</w:t>
      </w:r>
      <w:r w:rsidR="002D50DE">
        <w:rPr>
          <w:rFonts w:ascii="Arial" w:hAnsi="Arial" w:cs="Arial"/>
          <w:spacing w:val="-3"/>
          <w:sz w:val="24"/>
          <w:szCs w:val="24"/>
        </w:rPr>
        <w:t xml:space="preserve"> (supply)</w:t>
      </w:r>
      <w:r w:rsidRPr="003E127D">
        <w:rPr>
          <w:rFonts w:ascii="Arial" w:hAnsi="Arial" w:cs="Arial"/>
          <w:spacing w:val="-3"/>
          <w:sz w:val="24"/>
          <w:szCs w:val="24"/>
        </w:rPr>
        <w:t xml:space="preserve"> and outlet </w:t>
      </w:r>
      <w:r w:rsidR="002D50DE">
        <w:rPr>
          <w:rFonts w:ascii="Arial" w:hAnsi="Arial" w:cs="Arial"/>
          <w:spacing w:val="-3"/>
          <w:sz w:val="24"/>
          <w:szCs w:val="24"/>
        </w:rPr>
        <w:t xml:space="preserve">(return) </w:t>
      </w:r>
      <w:r w:rsidRPr="003E127D">
        <w:rPr>
          <w:rFonts w:ascii="Arial" w:hAnsi="Arial" w:cs="Arial"/>
          <w:spacing w:val="-3"/>
          <w:sz w:val="24"/>
          <w:szCs w:val="24"/>
        </w:rPr>
        <w:t xml:space="preserve">connections.  Refer to </w:t>
      </w:r>
      <w:r w:rsidR="002D50DE">
        <w:rPr>
          <w:rFonts w:ascii="Arial" w:hAnsi="Arial" w:cs="Arial"/>
          <w:spacing w:val="-3"/>
          <w:sz w:val="24"/>
          <w:szCs w:val="24"/>
        </w:rPr>
        <w:t xml:space="preserve">the </w:t>
      </w:r>
      <w:r w:rsidR="00464889">
        <w:rPr>
          <w:rFonts w:ascii="Arial" w:hAnsi="Arial" w:cs="Arial"/>
          <w:spacing w:val="-3"/>
          <w:sz w:val="24"/>
          <w:szCs w:val="24"/>
        </w:rPr>
        <w:t>water heater</w:t>
      </w:r>
      <w:r w:rsidR="002D50DE">
        <w:rPr>
          <w:rFonts w:ascii="Arial" w:hAnsi="Arial" w:cs="Arial"/>
          <w:spacing w:val="-3"/>
          <w:sz w:val="24"/>
          <w:szCs w:val="24"/>
        </w:rPr>
        <w:t>’s specification sheet or manual for connection sizes</w:t>
      </w:r>
      <w:r w:rsidRPr="003E127D">
        <w:rPr>
          <w:rFonts w:ascii="Arial" w:hAnsi="Arial" w:cs="Arial"/>
          <w:spacing w:val="-3"/>
          <w:sz w:val="24"/>
          <w:szCs w:val="24"/>
        </w:rPr>
        <w:t>.</w:t>
      </w:r>
    </w:p>
    <w:p w14:paraId="3BB7DBA4" w14:textId="77777777" w:rsidR="00956FD8" w:rsidRPr="003E127D" w:rsidRDefault="00C578FA" w:rsidP="002D50DE">
      <w:pPr>
        <w:pStyle w:val="ListParagraph"/>
        <w:numPr>
          <w:ilvl w:val="3"/>
          <w:numId w:val="40"/>
        </w:numPr>
        <w:spacing w:after="100" w:line="240" w:lineRule="auto"/>
        <w:ind w:left="1800"/>
        <w:contextualSpacing w:val="0"/>
        <w:rPr>
          <w:rFonts w:ascii="Arial" w:hAnsi="Arial" w:cs="Arial"/>
          <w:sz w:val="24"/>
          <w:szCs w:val="24"/>
        </w:rPr>
      </w:pPr>
      <w:r w:rsidRPr="003E127D">
        <w:rPr>
          <w:rFonts w:ascii="Arial" w:hAnsi="Arial" w:cs="Arial"/>
          <w:sz w:val="24"/>
          <w:szCs w:val="24"/>
        </w:rPr>
        <w:t xml:space="preserve">Check </w:t>
      </w:r>
      <w:r w:rsidR="002D50DE">
        <w:rPr>
          <w:rFonts w:ascii="Arial" w:hAnsi="Arial" w:cs="Arial"/>
          <w:sz w:val="24"/>
          <w:szCs w:val="24"/>
        </w:rPr>
        <w:t>m</w:t>
      </w:r>
      <w:r w:rsidR="008D5DC1">
        <w:rPr>
          <w:rFonts w:ascii="Arial" w:hAnsi="Arial" w:cs="Arial"/>
          <w:sz w:val="24"/>
          <w:szCs w:val="24"/>
        </w:rPr>
        <w:t>anufacturer’s i</w:t>
      </w:r>
      <w:r w:rsidRPr="003E127D">
        <w:rPr>
          <w:rFonts w:ascii="Arial" w:hAnsi="Arial" w:cs="Arial"/>
          <w:sz w:val="24"/>
          <w:szCs w:val="24"/>
        </w:rPr>
        <w:t xml:space="preserve">nstallation </w:t>
      </w:r>
      <w:r w:rsidR="008D5DC1">
        <w:rPr>
          <w:rFonts w:ascii="Arial" w:hAnsi="Arial" w:cs="Arial"/>
          <w:sz w:val="24"/>
          <w:szCs w:val="24"/>
        </w:rPr>
        <w:t>m</w:t>
      </w:r>
      <w:r w:rsidRPr="003E127D">
        <w:rPr>
          <w:rFonts w:ascii="Arial" w:hAnsi="Arial" w:cs="Arial"/>
          <w:sz w:val="24"/>
          <w:szCs w:val="24"/>
        </w:rPr>
        <w:t>anual for clearance dimensions and install piping that will allow for service and ease of maintenance.</w:t>
      </w:r>
    </w:p>
    <w:p w14:paraId="1771E4AB" w14:textId="77777777" w:rsidR="00C37769" w:rsidRPr="003E127D" w:rsidRDefault="00C578FA" w:rsidP="002D50DE">
      <w:pPr>
        <w:pStyle w:val="ListParagraph"/>
        <w:numPr>
          <w:ilvl w:val="3"/>
          <w:numId w:val="40"/>
        </w:numPr>
        <w:spacing w:after="100" w:line="240" w:lineRule="auto"/>
        <w:ind w:left="1800"/>
        <w:contextualSpacing w:val="0"/>
        <w:rPr>
          <w:rFonts w:ascii="Arial" w:hAnsi="Arial" w:cs="Arial"/>
          <w:sz w:val="24"/>
          <w:szCs w:val="24"/>
        </w:rPr>
      </w:pPr>
      <w:r w:rsidRPr="003E127D">
        <w:rPr>
          <w:rFonts w:ascii="Arial" w:hAnsi="Arial" w:cs="Arial"/>
          <w:sz w:val="24"/>
          <w:szCs w:val="24"/>
        </w:rPr>
        <w:t>Install piping from equipment drain connection to nearest floor drain.  Piping shall be at least full size of connection and adhere to proper codes for neutralization.</w:t>
      </w:r>
    </w:p>
    <w:p w14:paraId="075E2F8B" w14:textId="77777777" w:rsidR="00AB5465" w:rsidRDefault="00AB5465" w:rsidP="00AB5465">
      <w:pPr>
        <w:pStyle w:val="ListParagraph"/>
        <w:numPr>
          <w:ilvl w:val="3"/>
          <w:numId w:val="40"/>
        </w:numPr>
        <w:spacing w:after="100" w:line="240" w:lineRule="auto"/>
        <w:ind w:left="1800"/>
        <w:contextualSpacing w:val="0"/>
        <w:rPr>
          <w:rFonts w:ascii="Arial" w:hAnsi="Arial" w:cs="Arial"/>
          <w:sz w:val="24"/>
          <w:szCs w:val="24"/>
        </w:rPr>
      </w:pPr>
      <w:r w:rsidRPr="00AB5465">
        <w:rPr>
          <w:rFonts w:ascii="Arial" w:hAnsi="Arial" w:cs="Arial"/>
          <w:sz w:val="24"/>
          <w:szCs w:val="24"/>
        </w:rPr>
        <w:t xml:space="preserve">The domestic water piping and related components shall comply with the requirements of </w:t>
      </w:r>
      <w:r w:rsidR="00501119">
        <w:rPr>
          <w:rFonts w:ascii="Arial" w:hAnsi="Arial" w:cs="Arial"/>
          <w:sz w:val="24"/>
          <w:szCs w:val="24"/>
        </w:rPr>
        <w:t xml:space="preserve">Section </w:t>
      </w:r>
      <w:r w:rsidRPr="00AB5465">
        <w:rPr>
          <w:rFonts w:ascii="Arial" w:hAnsi="Arial" w:cs="Arial"/>
          <w:sz w:val="24"/>
          <w:szCs w:val="24"/>
        </w:rPr>
        <w:t>22 11 00 “Facility Water Distribution”.</w:t>
      </w:r>
    </w:p>
    <w:p w14:paraId="43529C8C" w14:textId="77777777" w:rsidR="00501119" w:rsidRDefault="00501119" w:rsidP="00AB5465">
      <w:pPr>
        <w:pStyle w:val="ListParagraph"/>
        <w:numPr>
          <w:ilvl w:val="3"/>
          <w:numId w:val="40"/>
        </w:numPr>
        <w:spacing w:after="100" w:line="240" w:lineRule="auto"/>
        <w:ind w:left="1800"/>
        <w:contextualSpacing w:val="0"/>
        <w:rPr>
          <w:rFonts w:ascii="Arial" w:hAnsi="Arial" w:cs="Arial"/>
          <w:sz w:val="24"/>
          <w:szCs w:val="24"/>
        </w:rPr>
      </w:pPr>
      <w:r>
        <w:rPr>
          <w:rFonts w:ascii="Arial" w:hAnsi="Arial" w:cs="Arial"/>
          <w:sz w:val="24"/>
          <w:szCs w:val="24"/>
        </w:rPr>
        <w:t>All meters and gages in the domestic water piping shall comply with the requirements of Section 22 05 19 “Meters and Gages for Plumbing Piping”.</w:t>
      </w:r>
    </w:p>
    <w:p w14:paraId="534C716A" w14:textId="77777777" w:rsidR="00501119" w:rsidRDefault="00501119" w:rsidP="00DA039B">
      <w:pPr>
        <w:pStyle w:val="ListParagraph"/>
        <w:numPr>
          <w:ilvl w:val="3"/>
          <w:numId w:val="40"/>
        </w:numPr>
        <w:spacing w:after="100" w:line="240" w:lineRule="auto"/>
        <w:ind w:left="1800"/>
        <w:contextualSpacing w:val="0"/>
        <w:rPr>
          <w:rFonts w:ascii="Arial" w:hAnsi="Arial" w:cs="Arial"/>
          <w:sz w:val="24"/>
          <w:szCs w:val="24"/>
        </w:rPr>
      </w:pPr>
      <w:r>
        <w:rPr>
          <w:rFonts w:ascii="Arial" w:hAnsi="Arial" w:cs="Arial"/>
          <w:sz w:val="24"/>
          <w:szCs w:val="24"/>
        </w:rPr>
        <w:t>All instrumentation and controls in the domestic water piping shall comply with the requirements of Section 22 09 00 “Instrumentation and Control for Plumbing”.</w:t>
      </w:r>
    </w:p>
    <w:p w14:paraId="36A7BF15" w14:textId="77777777" w:rsidR="00DA039B" w:rsidRPr="00DA039B" w:rsidRDefault="00DA039B" w:rsidP="00DA039B">
      <w:pPr>
        <w:pStyle w:val="ListParagraph"/>
        <w:numPr>
          <w:ilvl w:val="3"/>
          <w:numId w:val="40"/>
        </w:numPr>
        <w:spacing w:after="100"/>
        <w:ind w:left="1800"/>
        <w:contextualSpacing w:val="0"/>
        <w:rPr>
          <w:rFonts w:ascii="Arial" w:hAnsi="Arial" w:cs="Arial"/>
          <w:sz w:val="24"/>
          <w:szCs w:val="24"/>
        </w:rPr>
      </w:pPr>
      <w:r w:rsidRPr="00DA039B">
        <w:rPr>
          <w:rFonts w:ascii="Arial" w:hAnsi="Arial" w:cs="Arial"/>
          <w:sz w:val="24"/>
          <w:szCs w:val="24"/>
        </w:rPr>
        <w:t>All valves</w:t>
      </w:r>
      <w:r>
        <w:rPr>
          <w:rFonts w:ascii="Arial" w:hAnsi="Arial" w:cs="Arial"/>
          <w:sz w:val="24"/>
          <w:szCs w:val="24"/>
        </w:rPr>
        <w:t xml:space="preserve"> in the domestic water piping shall comply with the requirements of </w:t>
      </w:r>
      <w:r w:rsidRPr="00DA039B">
        <w:rPr>
          <w:rFonts w:ascii="Arial" w:hAnsi="Arial" w:cs="Arial"/>
          <w:sz w:val="24"/>
          <w:szCs w:val="24"/>
        </w:rPr>
        <w:t>Section 22 05 23 “General-Duty Valves for Plumbing Piping”</w:t>
      </w:r>
      <w:r>
        <w:rPr>
          <w:rFonts w:ascii="Arial" w:hAnsi="Arial" w:cs="Arial"/>
          <w:sz w:val="24"/>
          <w:szCs w:val="24"/>
        </w:rPr>
        <w:t>.</w:t>
      </w:r>
    </w:p>
    <w:p w14:paraId="5C5A5EB8" w14:textId="77777777" w:rsidR="00AB5465" w:rsidRDefault="00AB5465" w:rsidP="00DA039B">
      <w:pPr>
        <w:pStyle w:val="ListParagraph"/>
        <w:numPr>
          <w:ilvl w:val="3"/>
          <w:numId w:val="40"/>
        </w:numPr>
        <w:spacing w:after="100" w:line="240" w:lineRule="auto"/>
        <w:ind w:left="1800"/>
        <w:contextualSpacing w:val="0"/>
        <w:rPr>
          <w:rFonts w:ascii="Arial" w:hAnsi="Arial" w:cs="Arial"/>
          <w:sz w:val="24"/>
          <w:szCs w:val="24"/>
        </w:rPr>
      </w:pPr>
      <w:r>
        <w:rPr>
          <w:rFonts w:ascii="Arial" w:hAnsi="Arial" w:cs="Arial"/>
          <w:sz w:val="24"/>
          <w:szCs w:val="24"/>
        </w:rPr>
        <w:t>A</w:t>
      </w:r>
      <w:r w:rsidR="000C1235">
        <w:rPr>
          <w:rFonts w:ascii="Arial" w:hAnsi="Arial" w:cs="Arial"/>
          <w:sz w:val="24"/>
          <w:szCs w:val="24"/>
        </w:rPr>
        <w:t>ll</w:t>
      </w:r>
      <w:r>
        <w:rPr>
          <w:rFonts w:ascii="Arial" w:hAnsi="Arial" w:cs="Arial"/>
          <w:sz w:val="24"/>
          <w:szCs w:val="24"/>
        </w:rPr>
        <w:t xml:space="preserve"> expansion fittings shall comply with the requirements of Section 22 05 16 “Expansion Fittings and Loops for Plumbing Piping”.</w:t>
      </w:r>
    </w:p>
    <w:p w14:paraId="11F0ADBC" w14:textId="77777777" w:rsidR="00AB5465" w:rsidRDefault="00AB5465" w:rsidP="00DA039B">
      <w:pPr>
        <w:pStyle w:val="ListParagraph"/>
        <w:numPr>
          <w:ilvl w:val="3"/>
          <w:numId w:val="40"/>
        </w:numPr>
        <w:spacing w:after="100" w:line="240" w:lineRule="auto"/>
        <w:ind w:left="1800"/>
        <w:contextualSpacing w:val="0"/>
        <w:rPr>
          <w:rFonts w:ascii="Arial" w:hAnsi="Arial" w:cs="Arial"/>
          <w:sz w:val="24"/>
          <w:szCs w:val="24"/>
        </w:rPr>
      </w:pPr>
      <w:r>
        <w:rPr>
          <w:rFonts w:ascii="Arial" w:hAnsi="Arial" w:cs="Arial"/>
          <w:sz w:val="24"/>
          <w:szCs w:val="24"/>
        </w:rPr>
        <w:t>Any pipe hangers or supports shall comply with the requirements of Section 22 05 29 “Hangers and Supports for Plumbing, Piping and Equipment”.</w:t>
      </w:r>
    </w:p>
    <w:p w14:paraId="5945C68F" w14:textId="77777777" w:rsidR="00AB5465" w:rsidRDefault="002D50DE" w:rsidP="00AB5465">
      <w:pPr>
        <w:pStyle w:val="ListParagraph"/>
        <w:numPr>
          <w:ilvl w:val="3"/>
          <w:numId w:val="40"/>
        </w:numPr>
        <w:spacing w:after="100" w:line="240" w:lineRule="auto"/>
        <w:ind w:left="1800"/>
        <w:contextualSpacing w:val="0"/>
        <w:rPr>
          <w:rFonts w:ascii="Arial" w:hAnsi="Arial" w:cs="Arial"/>
          <w:sz w:val="24"/>
          <w:szCs w:val="24"/>
        </w:rPr>
      </w:pPr>
      <w:r w:rsidRPr="00DF2915">
        <w:rPr>
          <w:rFonts w:ascii="Arial" w:hAnsi="Arial" w:cs="Arial"/>
          <w:sz w:val="24"/>
          <w:szCs w:val="24"/>
        </w:rPr>
        <w:t xml:space="preserve">Any vibration isolation devices on the hydronic piping shall comply with the requirements of </w:t>
      </w:r>
      <w:r w:rsidR="00B663CB" w:rsidRPr="00B663CB">
        <w:rPr>
          <w:rFonts w:ascii="Arial" w:hAnsi="Arial" w:cs="Arial"/>
          <w:sz w:val="24"/>
          <w:szCs w:val="24"/>
        </w:rPr>
        <w:t>Section 22 05 48 “Vibration and Seismic Controls for Plumbing, Piping, and Equipment”.</w:t>
      </w:r>
    </w:p>
    <w:p w14:paraId="64DF3DCE" w14:textId="77777777" w:rsidR="00AB5465" w:rsidRDefault="00AB5465" w:rsidP="00AB5465">
      <w:pPr>
        <w:pStyle w:val="ListParagraph"/>
        <w:numPr>
          <w:ilvl w:val="3"/>
          <w:numId w:val="40"/>
        </w:numPr>
        <w:spacing w:after="100" w:line="240" w:lineRule="auto"/>
        <w:ind w:left="1800"/>
        <w:contextualSpacing w:val="0"/>
        <w:rPr>
          <w:rFonts w:ascii="Arial" w:hAnsi="Arial" w:cs="Arial"/>
          <w:sz w:val="24"/>
          <w:szCs w:val="24"/>
        </w:rPr>
      </w:pPr>
      <w:r>
        <w:rPr>
          <w:rFonts w:ascii="Arial" w:hAnsi="Arial" w:cs="Arial"/>
          <w:sz w:val="24"/>
          <w:szCs w:val="24"/>
        </w:rPr>
        <w:t>All domestic water piping shall be insulated in accordance with the requirements of Section 22 07 00 “Plumbing Insulation”.</w:t>
      </w:r>
    </w:p>
    <w:p w14:paraId="6352EA37" w14:textId="77777777" w:rsidR="00AB5465" w:rsidRPr="00AB5465" w:rsidRDefault="00AB5465" w:rsidP="00AB5465">
      <w:pPr>
        <w:pStyle w:val="ListParagraph"/>
        <w:numPr>
          <w:ilvl w:val="3"/>
          <w:numId w:val="40"/>
        </w:numPr>
        <w:spacing w:after="100" w:line="240" w:lineRule="auto"/>
        <w:ind w:left="1800"/>
        <w:contextualSpacing w:val="0"/>
        <w:rPr>
          <w:rFonts w:ascii="Arial" w:hAnsi="Arial" w:cs="Arial"/>
          <w:sz w:val="24"/>
          <w:szCs w:val="24"/>
        </w:rPr>
      </w:pPr>
      <w:r>
        <w:rPr>
          <w:rFonts w:ascii="Arial" w:hAnsi="Arial" w:cs="Arial"/>
          <w:sz w:val="24"/>
          <w:szCs w:val="24"/>
        </w:rPr>
        <w:t>After insulation, all domestic water piping shall be identified in accordance with the requirements of Section 22 05 53 “Identification for Plumbing, Piping and Equipment”.</w:t>
      </w:r>
    </w:p>
    <w:p w14:paraId="7EF02CC6" w14:textId="77777777" w:rsidR="00AB5465" w:rsidRDefault="00AB5465" w:rsidP="002D50DE">
      <w:pPr>
        <w:pStyle w:val="ListParagraph"/>
        <w:numPr>
          <w:ilvl w:val="3"/>
          <w:numId w:val="40"/>
        </w:numPr>
        <w:spacing w:after="100" w:line="240" w:lineRule="auto"/>
        <w:ind w:left="1800"/>
        <w:contextualSpacing w:val="0"/>
        <w:rPr>
          <w:rFonts w:ascii="Arial" w:hAnsi="Arial" w:cs="Arial"/>
          <w:sz w:val="24"/>
          <w:szCs w:val="24"/>
        </w:rPr>
      </w:pPr>
      <w:r w:rsidRPr="00AB5465">
        <w:rPr>
          <w:rFonts w:ascii="Arial" w:hAnsi="Arial" w:cs="Arial"/>
          <w:sz w:val="24"/>
          <w:szCs w:val="24"/>
        </w:rPr>
        <w:t>The domestic water storage tank(s) shall comply with the requirements of Section 22 12 00 “Facility Potable-Water Storage Tanks”.</w:t>
      </w:r>
    </w:p>
    <w:p w14:paraId="5EF29E3D" w14:textId="77777777" w:rsidR="007A68DB" w:rsidRDefault="007A68DB" w:rsidP="002D50DE">
      <w:pPr>
        <w:pStyle w:val="ListParagraph"/>
        <w:numPr>
          <w:ilvl w:val="3"/>
          <w:numId w:val="40"/>
        </w:numPr>
        <w:spacing w:after="100" w:line="240" w:lineRule="auto"/>
        <w:ind w:left="1800"/>
        <w:contextualSpacing w:val="0"/>
        <w:rPr>
          <w:rFonts w:ascii="Arial" w:hAnsi="Arial" w:cs="Arial"/>
          <w:sz w:val="24"/>
          <w:szCs w:val="24"/>
        </w:rPr>
      </w:pPr>
      <w:r>
        <w:rPr>
          <w:rFonts w:ascii="Arial" w:hAnsi="Arial" w:cs="Arial"/>
          <w:sz w:val="24"/>
          <w:szCs w:val="24"/>
        </w:rPr>
        <w:t>The domestic water softening equipment (if applicable) shall comply with the requirements of Section 22 31 00 “Domestic Water Softeners”.</w:t>
      </w:r>
    </w:p>
    <w:p w14:paraId="1CAD832C" w14:textId="77777777" w:rsidR="007A68DB" w:rsidRPr="00AB5465" w:rsidRDefault="007A68DB" w:rsidP="002D50DE">
      <w:pPr>
        <w:pStyle w:val="ListParagraph"/>
        <w:numPr>
          <w:ilvl w:val="3"/>
          <w:numId w:val="40"/>
        </w:numPr>
        <w:spacing w:after="100" w:line="240" w:lineRule="auto"/>
        <w:ind w:left="1800"/>
        <w:contextualSpacing w:val="0"/>
        <w:rPr>
          <w:rFonts w:ascii="Arial" w:hAnsi="Arial" w:cs="Arial"/>
          <w:sz w:val="24"/>
          <w:szCs w:val="24"/>
        </w:rPr>
      </w:pPr>
      <w:r>
        <w:rPr>
          <w:rFonts w:ascii="Arial" w:hAnsi="Arial" w:cs="Arial"/>
          <w:sz w:val="24"/>
          <w:szCs w:val="24"/>
        </w:rPr>
        <w:t>The domestic water filtration equipment (if applicable) shall comply with the requirements of Section 22 32 00 “Domestic Water Filtration Equipment”.</w:t>
      </w:r>
    </w:p>
    <w:p w14:paraId="478DEFDF" w14:textId="77777777" w:rsidR="000C1235" w:rsidRDefault="000C1235">
      <w:pPr>
        <w:rPr>
          <w:rFonts w:ascii="Arial" w:hAnsi="Arial" w:cs="Arial"/>
          <w:sz w:val="24"/>
          <w:szCs w:val="24"/>
        </w:rPr>
      </w:pPr>
      <w:r>
        <w:rPr>
          <w:rFonts w:ascii="Arial" w:hAnsi="Arial" w:cs="Arial"/>
          <w:sz w:val="24"/>
          <w:szCs w:val="24"/>
        </w:rPr>
        <w:br w:type="page"/>
      </w:r>
    </w:p>
    <w:p w14:paraId="2B382364" w14:textId="77777777" w:rsidR="00134BF9" w:rsidRPr="00923033" w:rsidRDefault="003E127D" w:rsidP="003E127D">
      <w:pPr>
        <w:pStyle w:val="ListParagraph"/>
        <w:numPr>
          <w:ilvl w:val="0"/>
          <w:numId w:val="39"/>
        </w:numPr>
        <w:spacing w:line="240" w:lineRule="auto"/>
        <w:contextualSpacing w:val="0"/>
        <w:rPr>
          <w:rFonts w:ascii="Arial" w:hAnsi="Arial" w:cs="Arial"/>
          <w:b/>
          <w:sz w:val="24"/>
          <w:szCs w:val="24"/>
        </w:rPr>
      </w:pPr>
      <w:r w:rsidRPr="00923033">
        <w:rPr>
          <w:rFonts w:ascii="Arial" w:hAnsi="Arial" w:cs="Arial"/>
          <w:b/>
          <w:sz w:val="24"/>
          <w:szCs w:val="24"/>
        </w:rPr>
        <w:lastRenderedPageBreak/>
        <w:t>EXHAUST VENTING</w:t>
      </w:r>
    </w:p>
    <w:p w14:paraId="23B283F4" w14:textId="77777777" w:rsidR="00FA7463" w:rsidRDefault="00FA7463" w:rsidP="00FA7463">
      <w:pPr>
        <w:pStyle w:val="ListParagraph"/>
        <w:numPr>
          <w:ilvl w:val="3"/>
          <w:numId w:val="39"/>
        </w:numPr>
        <w:tabs>
          <w:tab w:val="left" w:pos="4680"/>
        </w:tabs>
        <w:spacing w:after="100" w:line="240" w:lineRule="auto"/>
        <w:ind w:left="1800"/>
        <w:contextualSpacing w:val="0"/>
        <w:rPr>
          <w:rFonts w:ascii="Arial" w:hAnsi="Arial" w:cs="Arial"/>
          <w:sz w:val="24"/>
          <w:szCs w:val="24"/>
        </w:rPr>
      </w:pPr>
      <w:r>
        <w:rPr>
          <w:rFonts w:ascii="Arial" w:hAnsi="Arial" w:cs="Arial"/>
          <w:sz w:val="24"/>
          <w:szCs w:val="24"/>
        </w:rPr>
        <w:t>The water heaters shall be certified as Category I appliances and operate under a slight negative vent pressure, with a vent gas temperature that is unlikely to cause condensate production in the vent.</w:t>
      </w:r>
    </w:p>
    <w:p w14:paraId="127CEC34" w14:textId="77777777" w:rsidR="00FA7463" w:rsidRDefault="00FA7463" w:rsidP="00FA7463">
      <w:pPr>
        <w:pStyle w:val="ListParagraph"/>
        <w:numPr>
          <w:ilvl w:val="3"/>
          <w:numId w:val="39"/>
        </w:numPr>
        <w:tabs>
          <w:tab w:val="left" w:pos="4680"/>
        </w:tabs>
        <w:spacing w:after="100" w:line="240" w:lineRule="auto"/>
        <w:ind w:left="1800"/>
        <w:contextualSpacing w:val="0"/>
        <w:rPr>
          <w:rFonts w:ascii="Arial" w:hAnsi="Arial" w:cs="Arial"/>
          <w:sz w:val="24"/>
          <w:szCs w:val="24"/>
        </w:rPr>
      </w:pPr>
      <w:r w:rsidRPr="003E127D">
        <w:rPr>
          <w:rFonts w:ascii="Arial" w:hAnsi="Arial" w:cs="Arial"/>
          <w:sz w:val="24"/>
          <w:szCs w:val="24"/>
        </w:rPr>
        <w:t xml:space="preserve">Install </w:t>
      </w:r>
      <w:r>
        <w:rPr>
          <w:rFonts w:ascii="Arial" w:hAnsi="Arial" w:cs="Arial"/>
          <w:sz w:val="24"/>
          <w:szCs w:val="24"/>
        </w:rPr>
        <w:t>the exhaust/flue</w:t>
      </w:r>
      <w:r w:rsidRPr="003E127D">
        <w:rPr>
          <w:rFonts w:ascii="Arial" w:hAnsi="Arial" w:cs="Arial"/>
          <w:sz w:val="24"/>
          <w:szCs w:val="24"/>
        </w:rPr>
        <w:t xml:space="preserve"> venting system </w:t>
      </w:r>
      <w:r>
        <w:rPr>
          <w:rFonts w:ascii="Arial" w:hAnsi="Arial" w:cs="Arial"/>
          <w:sz w:val="24"/>
          <w:szCs w:val="24"/>
        </w:rPr>
        <w:t xml:space="preserve">in accordance with NFPA 54/ANSI Z223.1 (United States), or CAN/CSA B/149.1 (Canada) and </w:t>
      </w:r>
      <w:r w:rsidRPr="003E127D">
        <w:rPr>
          <w:rFonts w:ascii="Arial" w:hAnsi="Arial" w:cs="Arial"/>
          <w:sz w:val="24"/>
          <w:szCs w:val="24"/>
        </w:rPr>
        <w:t xml:space="preserve">per </w:t>
      </w:r>
      <w:r>
        <w:rPr>
          <w:rFonts w:ascii="Arial" w:hAnsi="Arial" w:cs="Arial"/>
          <w:sz w:val="24"/>
          <w:szCs w:val="24"/>
        </w:rPr>
        <w:t xml:space="preserve">the </w:t>
      </w:r>
      <w:r w:rsidRPr="003E127D">
        <w:rPr>
          <w:rFonts w:ascii="Arial" w:hAnsi="Arial" w:cs="Arial"/>
          <w:sz w:val="24"/>
          <w:szCs w:val="24"/>
        </w:rPr>
        <w:t>manufacturer’s recommendations</w:t>
      </w:r>
      <w:r>
        <w:rPr>
          <w:rFonts w:ascii="Arial" w:hAnsi="Arial" w:cs="Arial"/>
          <w:sz w:val="24"/>
          <w:szCs w:val="24"/>
        </w:rPr>
        <w:t xml:space="preserve"> in the installation manual.</w:t>
      </w:r>
    </w:p>
    <w:p w14:paraId="5D7E4215" w14:textId="77777777" w:rsidR="00FA7463" w:rsidRPr="008D5DC1" w:rsidRDefault="00FA7463" w:rsidP="00FA7463">
      <w:pPr>
        <w:pStyle w:val="ListParagraph"/>
        <w:numPr>
          <w:ilvl w:val="3"/>
          <w:numId w:val="39"/>
        </w:numPr>
        <w:tabs>
          <w:tab w:val="left" w:pos="4680"/>
        </w:tabs>
        <w:spacing w:line="240" w:lineRule="auto"/>
        <w:ind w:left="1800"/>
        <w:contextualSpacing w:val="0"/>
        <w:rPr>
          <w:rFonts w:ascii="Arial" w:hAnsi="Arial" w:cs="Arial"/>
          <w:sz w:val="24"/>
          <w:szCs w:val="24"/>
        </w:rPr>
      </w:pPr>
      <w:r>
        <w:rPr>
          <w:rFonts w:ascii="Arial" w:hAnsi="Arial" w:cs="Arial"/>
          <w:sz w:val="24"/>
          <w:szCs w:val="24"/>
        </w:rPr>
        <w:t>All exhaust venting c</w:t>
      </w:r>
      <w:r w:rsidRPr="003E127D">
        <w:rPr>
          <w:rFonts w:ascii="Arial" w:hAnsi="Arial" w:cs="Arial"/>
          <w:sz w:val="24"/>
          <w:szCs w:val="24"/>
        </w:rPr>
        <w:t xml:space="preserve">omponents shall comply with </w:t>
      </w:r>
      <w:r>
        <w:rPr>
          <w:rFonts w:ascii="Arial" w:hAnsi="Arial" w:cs="Arial"/>
          <w:sz w:val="24"/>
          <w:szCs w:val="24"/>
        </w:rPr>
        <w:t>the requirements of</w:t>
      </w:r>
      <w:r w:rsidRPr="003E127D">
        <w:rPr>
          <w:rFonts w:ascii="Arial" w:hAnsi="Arial" w:cs="Arial"/>
          <w:sz w:val="24"/>
          <w:szCs w:val="24"/>
        </w:rPr>
        <w:t xml:space="preserve"> Section 23 51 00 “Breechings, Chimneys and Stacks.”</w:t>
      </w:r>
    </w:p>
    <w:p w14:paraId="4FBA0C80" w14:textId="77777777" w:rsidR="00937C40" w:rsidRPr="00923033" w:rsidRDefault="00937C40" w:rsidP="008D5DC1">
      <w:pPr>
        <w:pStyle w:val="ListParagraph"/>
        <w:widowControl w:val="0"/>
        <w:numPr>
          <w:ilvl w:val="0"/>
          <w:numId w:val="39"/>
        </w:numPr>
        <w:tabs>
          <w:tab w:val="left" w:pos="-720"/>
          <w:tab w:val="left" w:pos="0"/>
        </w:tabs>
        <w:suppressAutoHyphens/>
        <w:spacing w:line="240" w:lineRule="auto"/>
        <w:contextualSpacing w:val="0"/>
        <w:rPr>
          <w:rFonts w:ascii="Arial" w:hAnsi="Arial" w:cs="Arial"/>
          <w:b/>
          <w:spacing w:val="-3"/>
          <w:sz w:val="24"/>
          <w:szCs w:val="24"/>
        </w:rPr>
      </w:pPr>
      <w:r w:rsidRPr="00923033">
        <w:rPr>
          <w:rFonts w:ascii="Arial" w:hAnsi="Arial" w:cs="Arial"/>
          <w:b/>
          <w:spacing w:val="-3"/>
          <w:sz w:val="24"/>
          <w:szCs w:val="24"/>
        </w:rPr>
        <w:t>AIR INLET</w:t>
      </w:r>
    </w:p>
    <w:p w14:paraId="2F7E616B" w14:textId="77777777" w:rsidR="008D5DC1" w:rsidRDefault="008D5DC1" w:rsidP="008D5DC1">
      <w:pPr>
        <w:pStyle w:val="ListParagraph"/>
        <w:numPr>
          <w:ilvl w:val="3"/>
          <w:numId w:val="39"/>
        </w:numPr>
        <w:spacing w:after="100"/>
        <w:ind w:left="1800"/>
        <w:contextualSpacing w:val="0"/>
        <w:rPr>
          <w:rFonts w:ascii="Arial" w:hAnsi="Arial" w:cs="Arial"/>
          <w:spacing w:val="-3"/>
          <w:sz w:val="24"/>
          <w:szCs w:val="24"/>
        </w:rPr>
      </w:pPr>
      <w:r>
        <w:rPr>
          <w:rFonts w:ascii="Arial" w:hAnsi="Arial" w:cs="Arial"/>
          <w:spacing w:val="-3"/>
          <w:sz w:val="24"/>
          <w:szCs w:val="24"/>
        </w:rPr>
        <w:t xml:space="preserve">The </w:t>
      </w:r>
      <w:r w:rsidR="00464889">
        <w:rPr>
          <w:rFonts w:ascii="Arial" w:hAnsi="Arial" w:cs="Arial"/>
          <w:spacing w:val="-3"/>
          <w:sz w:val="24"/>
          <w:szCs w:val="24"/>
        </w:rPr>
        <w:t>water heater</w:t>
      </w:r>
      <w:r>
        <w:rPr>
          <w:rFonts w:ascii="Arial" w:hAnsi="Arial" w:cs="Arial"/>
          <w:spacing w:val="-3"/>
          <w:sz w:val="24"/>
          <w:szCs w:val="24"/>
        </w:rPr>
        <w:t xml:space="preserve">s shall be certified for Direct Vent / Sealed Combustion installations where the combustion air is supplied directly to the </w:t>
      </w:r>
      <w:r w:rsidR="00464889">
        <w:rPr>
          <w:rFonts w:ascii="Arial" w:hAnsi="Arial" w:cs="Arial"/>
          <w:spacing w:val="-3"/>
          <w:sz w:val="24"/>
          <w:szCs w:val="24"/>
        </w:rPr>
        <w:t>water heater</w:t>
      </w:r>
      <w:r>
        <w:rPr>
          <w:rFonts w:ascii="Arial" w:hAnsi="Arial" w:cs="Arial"/>
          <w:spacing w:val="-3"/>
          <w:sz w:val="24"/>
          <w:szCs w:val="24"/>
        </w:rPr>
        <w:t xml:space="preserve"> through ductwork.</w:t>
      </w:r>
    </w:p>
    <w:p w14:paraId="1E6C1453" w14:textId="77777777" w:rsidR="008D5DC1" w:rsidRDefault="008D5DC1" w:rsidP="008D5DC1">
      <w:pPr>
        <w:pStyle w:val="ListParagraph"/>
        <w:numPr>
          <w:ilvl w:val="3"/>
          <w:numId w:val="39"/>
        </w:numPr>
        <w:spacing w:after="100"/>
        <w:ind w:left="1800"/>
        <w:contextualSpacing w:val="0"/>
        <w:rPr>
          <w:rFonts w:ascii="Arial" w:hAnsi="Arial" w:cs="Arial"/>
          <w:spacing w:val="-3"/>
          <w:sz w:val="24"/>
          <w:szCs w:val="24"/>
        </w:rPr>
      </w:pPr>
      <w:r>
        <w:rPr>
          <w:rFonts w:ascii="Arial" w:hAnsi="Arial" w:cs="Arial"/>
          <w:spacing w:val="-3"/>
          <w:sz w:val="24"/>
          <w:szCs w:val="24"/>
        </w:rPr>
        <w:t xml:space="preserve">Install the </w:t>
      </w:r>
      <w:r>
        <w:rPr>
          <w:rFonts w:ascii="Arial" w:hAnsi="Arial" w:cs="Arial"/>
          <w:sz w:val="24"/>
          <w:szCs w:val="24"/>
        </w:rPr>
        <w:t>air inlet system</w:t>
      </w:r>
      <w:r w:rsidRPr="003E127D">
        <w:rPr>
          <w:rFonts w:ascii="Arial" w:hAnsi="Arial" w:cs="Arial"/>
          <w:sz w:val="24"/>
          <w:szCs w:val="24"/>
        </w:rPr>
        <w:t xml:space="preserve"> </w:t>
      </w:r>
      <w:r>
        <w:rPr>
          <w:rFonts w:ascii="Arial" w:hAnsi="Arial" w:cs="Arial"/>
          <w:sz w:val="24"/>
          <w:szCs w:val="24"/>
        </w:rPr>
        <w:t xml:space="preserve">in accordance with NFPA 54/ANSI Z223.1 (United States), or CAN/CSA B/149.1 (Canada) and </w:t>
      </w:r>
      <w:r w:rsidRPr="003E127D">
        <w:rPr>
          <w:rFonts w:ascii="Arial" w:hAnsi="Arial" w:cs="Arial"/>
          <w:sz w:val="24"/>
          <w:szCs w:val="24"/>
        </w:rPr>
        <w:t xml:space="preserve">per </w:t>
      </w:r>
      <w:r>
        <w:rPr>
          <w:rFonts w:ascii="Arial" w:hAnsi="Arial" w:cs="Arial"/>
          <w:sz w:val="24"/>
          <w:szCs w:val="24"/>
        </w:rPr>
        <w:t xml:space="preserve">the </w:t>
      </w:r>
      <w:r w:rsidRPr="003E127D">
        <w:rPr>
          <w:rFonts w:ascii="Arial" w:hAnsi="Arial" w:cs="Arial"/>
          <w:sz w:val="24"/>
          <w:szCs w:val="24"/>
        </w:rPr>
        <w:t>manufacturer’s recommendations</w:t>
      </w:r>
      <w:r>
        <w:rPr>
          <w:rFonts w:ascii="Arial" w:hAnsi="Arial" w:cs="Arial"/>
          <w:sz w:val="24"/>
          <w:szCs w:val="24"/>
        </w:rPr>
        <w:t xml:space="preserve"> in the installation manual.</w:t>
      </w:r>
    </w:p>
    <w:p w14:paraId="33546E73" w14:textId="77777777" w:rsidR="00937C40" w:rsidRPr="000C1235" w:rsidRDefault="008D5DC1" w:rsidP="008D5DC1">
      <w:pPr>
        <w:pStyle w:val="ListParagraph"/>
        <w:numPr>
          <w:ilvl w:val="3"/>
          <w:numId w:val="39"/>
        </w:numPr>
        <w:ind w:left="1800"/>
        <w:contextualSpacing w:val="0"/>
        <w:rPr>
          <w:rFonts w:ascii="Arial" w:hAnsi="Arial" w:cs="Arial"/>
          <w:spacing w:val="-3"/>
          <w:sz w:val="24"/>
          <w:szCs w:val="24"/>
        </w:rPr>
      </w:pPr>
      <w:r w:rsidRPr="000C1235">
        <w:rPr>
          <w:rFonts w:ascii="Arial" w:hAnsi="Arial" w:cs="Arial"/>
          <w:spacing w:val="-3"/>
          <w:sz w:val="24"/>
          <w:szCs w:val="24"/>
        </w:rPr>
        <w:t xml:space="preserve">All air inlet components shall comply with the requirements of </w:t>
      </w:r>
      <w:r w:rsidR="00937C40" w:rsidRPr="000C1235">
        <w:rPr>
          <w:rFonts w:ascii="Arial" w:hAnsi="Arial" w:cs="Arial"/>
          <w:spacing w:val="-3"/>
          <w:sz w:val="24"/>
          <w:szCs w:val="24"/>
        </w:rPr>
        <w:t>Section 23 37 00 “Air Outlets and Inlets”</w:t>
      </w:r>
      <w:r w:rsidRPr="000C1235">
        <w:rPr>
          <w:rFonts w:ascii="Arial" w:hAnsi="Arial" w:cs="Arial"/>
          <w:spacing w:val="-3"/>
          <w:sz w:val="24"/>
          <w:szCs w:val="24"/>
        </w:rPr>
        <w:t>.</w:t>
      </w:r>
    </w:p>
    <w:p w14:paraId="491DF164" w14:textId="77777777" w:rsidR="0054600F" w:rsidRPr="00923033" w:rsidRDefault="0054600F" w:rsidP="008D5DC1">
      <w:pPr>
        <w:pStyle w:val="ListParagraph"/>
        <w:widowControl w:val="0"/>
        <w:numPr>
          <w:ilvl w:val="0"/>
          <w:numId w:val="39"/>
        </w:numPr>
        <w:tabs>
          <w:tab w:val="left" w:pos="-720"/>
          <w:tab w:val="left" w:pos="0"/>
        </w:tabs>
        <w:suppressAutoHyphens/>
        <w:spacing w:line="240" w:lineRule="auto"/>
        <w:contextualSpacing w:val="0"/>
        <w:rPr>
          <w:rFonts w:ascii="Arial" w:hAnsi="Arial" w:cs="Arial"/>
          <w:b/>
          <w:spacing w:val="-3"/>
          <w:sz w:val="24"/>
          <w:szCs w:val="24"/>
        </w:rPr>
      </w:pPr>
      <w:r w:rsidRPr="00923033">
        <w:rPr>
          <w:rFonts w:ascii="Arial" w:hAnsi="Arial" w:cs="Arial"/>
          <w:b/>
          <w:sz w:val="24"/>
          <w:szCs w:val="24"/>
        </w:rPr>
        <w:t>E</w:t>
      </w:r>
      <w:r w:rsidR="008D5DC1" w:rsidRPr="00923033">
        <w:rPr>
          <w:rFonts w:ascii="Arial" w:hAnsi="Arial" w:cs="Arial"/>
          <w:b/>
          <w:sz w:val="24"/>
          <w:szCs w:val="24"/>
        </w:rPr>
        <w:t>LECTRICAL</w:t>
      </w:r>
    </w:p>
    <w:p w14:paraId="1CC26B56" w14:textId="77777777" w:rsidR="00AD6CC5" w:rsidRDefault="00AD6CC5" w:rsidP="00923033">
      <w:pPr>
        <w:pStyle w:val="ListParagraph"/>
        <w:widowControl w:val="0"/>
        <w:numPr>
          <w:ilvl w:val="3"/>
          <w:numId w:val="42"/>
        </w:numPr>
        <w:tabs>
          <w:tab w:val="left" w:pos="-720"/>
        </w:tabs>
        <w:suppressAutoHyphens/>
        <w:spacing w:after="100" w:line="240" w:lineRule="auto"/>
        <w:ind w:left="1800"/>
        <w:contextualSpacing w:val="0"/>
        <w:rPr>
          <w:rFonts w:ascii="Arial" w:hAnsi="Arial" w:cs="Arial"/>
          <w:spacing w:val="-3"/>
          <w:sz w:val="24"/>
          <w:szCs w:val="24"/>
        </w:rPr>
      </w:pPr>
      <w:r>
        <w:rPr>
          <w:rFonts w:ascii="Arial" w:hAnsi="Arial" w:cs="Arial"/>
          <w:spacing w:val="-3"/>
          <w:sz w:val="24"/>
          <w:szCs w:val="24"/>
        </w:rPr>
        <w:t xml:space="preserve">Install an external disconnect and overload protection for each </w:t>
      </w:r>
      <w:r w:rsidR="00464889">
        <w:rPr>
          <w:rFonts w:ascii="Arial" w:hAnsi="Arial" w:cs="Arial"/>
          <w:spacing w:val="-3"/>
          <w:sz w:val="24"/>
          <w:szCs w:val="24"/>
        </w:rPr>
        <w:t>water heater</w:t>
      </w:r>
      <w:r>
        <w:rPr>
          <w:rFonts w:ascii="Arial" w:hAnsi="Arial" w:cs="Arial"/>
          <w:spacing w:val="-3"/>
          <w:sz w:val="24"/>
          <w:szCs w:val="24"/>
        </w:rPr>
        <w:t xml:space="preserve"> in accordance with the requirements of NFPA 70.</w:t>
      </w:r>
    </w:p>
    <w:p w14:paraId="699C8C32" w14:textId="77777777" w:rsidR="0054600F" w:rsidRPr="003E127D" w:rsidRDefault="00E761A1" w:rsidP="008D5DC1">
      <w:pPr>
        <w:pStyle w:val="ListParagraph"/>
        <w:widowControl w:val="0"/>
        <w:numPr>
          <w:ilvl w:val="3"/>
          <w:numId w:val="42"/>
        </w:numPr>
        <w:tabs>
          <w:tab w:val="left" w:pos="-720"/>
        </w:tabs>
        <w:suppressAutoHyphens/>
        <w:spacing w:line="240" w:lineRule="auto"/>
        <w:ind w:left="1800"/>
        <w:contextualSpacing w:val="0"/>
        <w:rPr>
          <w:rFonts w:ascii="Arial" w:hAnsi="Arial" w:cs="Arial"/>
          <w:spacing w:val="-3"/>
          <w:sz w:val="24"/>
          <w:szCs w:val="24"/>
        </w:rPr>
      </w:pPr>
      <w:r>
        <w:rPr>
          <w:rFonts w:ascii="Arial" w:hAnsi="Arial" w:cs="Arial"/>
          <w:spacing w:val="-3"/>
          <w:sz w:val="24"/>
          <w:szCs w:val="24"/>
        </w:rPr>
        <w:t xml:space="preserve">The </w:t>
      </w:r>
      <w:r w:rsidR="00464889">
        <w:rPr>
          <w:rFonts w:ascii="Arial" w:hAnsi="Arial" w:cs="Arial"/>
          <w:spacing w:val="-3"/>
          <w:sz w:val="24"/>
          <w:szCs w:val="24"/>
        </w:rPr>
        <w:t>water heater</w:t>
      </w:r>
      <w:r>
        <w:rPr>
          <w:rFonts w:ascii="Arial" w:hAnsi="Arial" w:cs="Arial"/>
          <w:spacing w:val="-3"/>
          <w:sz w:val="24"/>
          <w:szCs w:val="24"/>
        </w:rPr>
        <w:t xml:space="preserve">s shall be configured for 208-240 VAC, Single Phase (w/ Neutral), 60Hz.  The amperage requirements for the </w:t>
      </w:r>
      <w:r w:rsidR="00464889">
        <w:rPr>
          <w:rFonts w:ascii="Arial" w:hAnsi="Arial" w:cs="Arial"/>
          <w:spacing w:val="-3"/>
          <w:sz w:val="24"/>
          <w:szCs w:val="24"/>
        </w:rPr>
        <w:t>water heater</w:t>
      </w:r>
      <w:r>
        <w:rPr>
          <w:rFonts w:ascii="Arial" w:hAnsi="Arial" w:cs="Arial"/>
          <w:spacing w:val="-3"/>
          <w:sz w:val="24"/>
          <w:szCs w:val="24"/>
        </w:rPr>
        <w:t>s models are defined in the table below:</w:t>
      </w:r>
    </w:p>
    <w:tbl>
      <w:tblPr>
        <w:tblStyle w:val="TableGrid"/>
        <w:tblW w:w="9265" w:type="dxa"/>
        <w:jc w:val="center"/>
        <w:tblLook w:val="04A0" w:firstRow="1" w:lastRow="0" w:firstColumn="1" w:lastColumn="0" w:noHBand="0" w:noVBand="1"/>
      </w:tblPr>
      <w:tblGrid>
        <w:gridCol w:w="1795"/>
        <w:gridCol w:w="1342"/>
        <w:gridCol w:w="1504"/>
        <w:gridCol w:w="1564"/>
        <w:gridCol w:w="1530"/>
        <w:gridCol w:w="1530"/>
      </w:tblGrid>
      <w:tr w:rsidR="00FA7463" w14:paraId="1678426F" w14:textId="77777777" w:rsidTr="00FA7463">
        <w:trPr>
          <w:jc w:val="center"/>
        </w:trPr>
        <w:tc>
          <w:tcPr>
            <w:tcW w:w="1795" w:type="dxa"/>
            <w:shd w:val="clear" w:color="auto" w:fill="F2F2F2" w:themeFill="background1" w:themeFillShade="F2"/>
          </w:tcPr>
          <w:p w14:paraId="35BB3EB8" w14:textId="77777777" w:rsidR="00FA7463" w:rsidRPr="00B91EC0" w:rsidRDefault="00FA7463" w:rsidP="00220327">
            <w:pPr>
              <w:spacing w:before="60" w:after="60"/>
              <w:jc w:val="center"/>
              <w:rPr>
                <w:rFonts w:ascii="Arial" w:hAnsi="Arial" w:cs="Arial"/>
                <w:b/>
              </w:rPr>
            </w:pPr>
          </w:p>
        </w:tc>
        <w:tc>
          <w:tcPr>
            <w:tcW w:w="1342" w:type="dxa"/>
            <w:shd w:val="clear" w:color="auto" w:fill="F2F2F2" w:themeFill="background1" w:themeFillShade="F2"/>
          </w:tcPr>
          <w:p w14:paraId="6B61E98A" w14:textId="77777777" w:rsidR="00FA7463" w:rsidRPr="00B91EC0" w:rsidRDefault="00FA7463" w:rsidP="00220327">
            <w:pPr>
              <w:spacing w:before="60" w:after="60"/>
              <w:jc w:val="center"/>
              <w:rPr>
                <w:rFonts w:ascii="Arial" w:hAnsi="Arial" w:cs="Arial"/>
                <w:b/>
              </w:rPr>
            </w:pPr>
            <w:r>
              <w:rPr>
                <w:rFonts w:ascii="Arial" w:hAnsi="Arial" w:cs="Arial"/>
                <w:b/>
              </w:rPr>
              <w:t>W750-VX</w:t>
            </w:r>
          </w:p>
        </w:tc>
        <w:tc>
          <w:tcPr>
            <w:tcW w:w="1504" w:type="dxa"/>
            <w:shd w:val="clear" w:color="auto" w:fill="F2F2F2" w:themeFill="background1" w:themeFillShade="F2"/>
          </w:tcPr>
          <w:p w14:paraId="26494507" w14:textId="77777777" w:rsidR="00FA7463" w:rsidRPr="00B91EC0" w:rsidRDefault="00FA7463" w:rsidP="00220327">
            <w:pPr>
              <w:spacing w:before="60" w:after="60"/>
              <w:jc w:val="center"/>
              <w:rPr>
                <w:rFonts w:ascii="Arial" w:hAnsi="Arial" w:cs="Arial"/>
                <w:b/>
              </w:rPr>
            </w:pPr>
            <w:r>
              <w:rPr>
                <w:rFonts w:ascii="Arial" w:hAnsi="Arial" w:cs="Arial"/>
                <w:b/>
              </w:rPr>
              <w:t>W1000-VX</w:t>
            </w:r>
          </w:p>
        </w:tc>
        <w:tc>
          <w:tcPr>
            <w:tcW w:w="1564" w:type="dxa"/>
            <w:shd w:val="clear" w:color="auto" w:fill="F2F2F2" w:themeFill="background1" w:themeFillShade="F2"/>
          </w:tcPr>
          <w:p w14:paraId="63E9D49D" w14:textId="77777777" w:rsidR="00FA7463" w:rsidRPr="00B91EC0" w:rsidRDefault="00FA7463" w:rsidP="00220327">
            <w:pPr>
              <w:spacing w:before="60" w:after="60"/>
              <w:jc w:val="center"/>
              <w:rPr>
                <w:rFonts w:ascii="Arial" w:hAnsi="Arial" w:cs="Arial"/>
                <w:b/>
              </w:rPr>
            </w:pPr>
            <w:r>
              <w:rPr>
                <w:rFonts w:ascii="Arial" w:hAnsi="Arial" w:cs="Arial"/>
                <w:b/>
              </w:rPr>
              <w:t>W1500-VX</w:t>
            </w:r>
          </w:p>
        </w:tc>
        <w:tc>
          <w:tcPr>
            <w:tcW w:w="1530" w:type="dxa"/>
            <w:shd w:val="clear" w:color="auto" w:fill="F2F2F2" w:themeFill="background1" w:themeFillShade="F2"/>
          </w:tcPr>
          <w:p w14:paraId="1C8E7848" w14:textId="77777777" w:rsidR="00FA7463" w:rsidRDefault="00FA7463" w:rsidP="00FA7463">
            <w:pPr>
              <w:spacing w:before="60" w:after="60"/>
              <w:jc w:val="center"/>
              <w:rPr>
                <w:rFonts w:ascii="Arial" w:hAnsi="Arial" w:cs="Arial"/>
                <w:b/>
              </w:rPr>
            </w:pPr>
            <w:r>
              <w:rPr>
                <w:rFonts w:ascii="Arial" w:hAnsi="Arial" w:cs="Arial"/>
                <w:b/>
              </w:rPr>
              <w:t>W1700-VX</w:t>
            </w:r>
          </w:p>
        </w:tc>
        <w:tc>
          <w:tcPr>
            <w:tcW w:w="1530" w:type="dxa"/>
            <w:shd w:val="clear" w:color="auto" w:fill="F2F2F2" w:themeFill="background1" w:themeFillShade="F2"/>
          </w:tcPr>
          <w:p w14:paraId="20A9358E" w14:textId="77777777" w:rsidR="00FA7463" w:rsidRPr="00B91EC0" w:rsidRDefault="00FA7463" w:rsidP="00220327">
            <w:pPr>
              <w:spacing w:before="60" w:after="60"/>
              <w:jc w:val="center"/>
              <w:rPr>
                <w:rFonts w:ascii="Arial" w:hAnsi="Arial" w:cs="Arial"/>
                <w:b/>
              </w:rPr>
            </w:pPr>
            <w:r>
              <w:rPr>
                <w:rFonts w:ascii="Arial" w:hAnsi="Arial" w:cs="Arial"/>
                <w:b/>
              </w:rPr>
              <w:t>W2000-VX</w:t>
            </w:r>
          </w:p>
        </w:tc>
      </w:tr>
      <w:tr w:rsidR="00FA7463" w14:paraId="53D6C562" w14:textId="77777777" w:rsidTr="00EA0620">
        <w:trPr>
          <w:jc w:val="center"/>
        </w:trPr>
        <w:tc>
          <w:tcPr>
            <w:tcW w:w="1795" w:type="dxa"/>
            <w:vAlign w:val="center"/>
          </w:tcPr>
          <w:p w14:paraId="1E99587E" w14:textId="77777777" w:rsidR="00FA7463" w:rsidRPr="00E761A1" w:rsidRDefault="00FA7463" w:rsidP="00FA7463">
            <w:pPr>
              <w:spacing w:before="60" w:after="60"/>
              <w:jc w:val="center"/>
              <w:rPr>
                <w:rFonts w:ascii="Arial" w:hAnsi="Arial" w:cs="Arial"/>
                <w:b/>
              </w:rPr>
            </w:pPr>
            <w:r w:rsidRPr="00E761A1">
              <w:rPr>
                <w:rFonts w:ascii="Arial" w:hAnsi="Arial" w:cs="Arial"/>
                <w:b/>
              </w:rPr>
              <w:t>Internal Overload Protection</w:t>
            </w:r>
          </w:p>
        </w:tc>
        <w:tc>
          <w:tcPr>
            <w:tcW w:w="1342" w:type="dxa"/>
            <w:vAlign w:val="center"/>
          </w:tcPr>
          <w:p w14:paraId="7BE4AE24" w14:textId="77777777" w:rsidR="00FA7463" w:rsidRPr="00B91EC0" w:rsidRDefault="00FA7463" w:rsidP="00FA7463">
            <w:pPr>
              <w:spacing w:before="60" w:after="60"/>
              <w:jc w:val="center"/>
              <w:rPr>
                <w:rFonts w:ascii="Arial" w:hAnsi="Arial" w:cs="Arial"/>
              </w:rPr>
            </w:pPr>
            <w:r>
              <w:rPr>
                <w:rFonts w:ascii="Arial" w:hAnsi="Arial" w:cs="Arial"/>
              </w:rPr>
              <w:t>5 Amps</w:t>
            </w:r>
          </w:p>
        </w:tc>
        <w:tc>
          <w:tcPr>
            <w:tcW w:w="1504" w:type="dxa"/>
            <w:vAlign w:val="center"/>
          </w:tcPr>
          <w:p w14:paraId="0EF98927" w14:textId="77777777" w:rsidR="00FA7463" w:rsidRPr="00B91EC0" w:rsidRDefault="00FA7463" w:rsidP="00FA7463">
            <w:pPr>
              <w:spacing w:before="60" w:after="60"/>
              <w:jc w:val="center"/>
              <w:rPr>
                <w:rFonts w:ascii="Arial" w:hAnsi="Arial" w:cs="Arial"/>
              </w:rPr>
            </w:pPr>
            <w:r>
              <w:rPr>
                <w:rFonts w:ascii="Arial" w:hAnsi="Arial" w:cs="Arial"/>
              </w:rPr>
              <w:t>5 Amps</w:t>
            </w:r>
          </w:p>
        </w:tc>
        <w:tc>
          <w:tcPr>
            <w:tcW w:w="1564" w:type="dxa"/>
            <w:vAlign w:val="center"/>
          </w:tcPr>
          <w:p w14:paraId="160F4A34" w14:textId="77777777" w:rsidR="00FA7463" w:rsidRPr="00B91EC0" w:rsidRDefault="00FA7463" w:rsidP="00FA7463">
            <w:pPr>
              <w:spacing w:before="60" w:after="60"/>
              <w:jc w:val="center"/>
              <w:rPr>
                <w:rFonts w:ascii="Arial" w:hAnsi="Arial" w:cs="Arial"/>
              </w:rPr>
            </w:pPr>
            <w:r>
              <w:rPr>
                <w:rFonts w:ascii="Arial" w:hAnsi="Arial" w:cs="Arial"/>
              </w:rPr>
              <w:t>10 Amps</w:t>
            </w:r>
          </w:p>
        </w:tc>
        <w:tc>
          <w:tcPr>
            <w:tcW w:w="1530" w:type="dxa"/>
            <w:vAlign w:val="center"/>
          </w:tcPr>
          <w:p w14:paraId="639E66BC" w14:textId="77777777" w:rsidR="00FA7463" w:rsidRPr="00B91EC0" w:rsidRDefault="00FA7463" w:rsidP="00FA7463">
            <w:pPr>
              <w:spacing w:before="60" w:after="60"/>
              <w:jc w:val="center"/>
              <w:rPr>
                <w:rFonts w:ascii="Arial" w:hAnsi="Arial" w:cs="Arial"/>
              </w:rPr>
            </w:pPr>
            <w:r>
              <w:rPr>
                <w:rFonts w:ascii="Arial" w:hAnsi="Arial" w:cs="Arial"/>
              </w:rPr>
              <w:t>10 Amps</w:t>
            </w:r>
          </w:p>
        </w:tc>
        <w:tc>
          <w:tcPr>
            <w:tcW w:w="1530" w:type="dxa"/>
            <w:vAlign w:val="center"/>
          </w:tcPr>
          <w:p w14:paraId="4ED81CD4" w14:textId="77777777" w:rsidR="00FA7463" w:rsidRPr="00B91EC0" w:rsidRDefault="00FA7463" w:rsidP="00FA7463">
            <w:pPr>
              <w:spacing w:before="60" w:after="60"/>
              <w:jc w:val="center"/>
              <w:rPr>
                <w:rFonts w:ascii="Arial" w:hAnsi="Arial" w:cs="Arial"/>
              </w:rPr>
            </w:pPr>
            <w:r>
              <w:rPr>
                <w:rFonts w:ascii="Arial" w:hAnsi="Arial" w:cs="Arial"/>
              </w:rPr>
              <w:t>10 Amps</w:t>
            </w:r>
          </w:p>
        </w:tc>
      </w:tr>
      <w:tr w:rsidR="00FA7463" w14:paraId="1F8226EE" w14:textId="77777777" w:rsidTr="00EA0620">
        <w:trPr>
          <w:jc w:val="center"/>
        </w:trPr>
        <w:tc>
          <w:tcPr>
            <w:tcW w:w="1795" w:type="dxa"/>
            <w:vAlign w:val="center"/>
          </w:tcPr>
          <w:p w14:paraId="715F2EAB" w14:textId="77777777" w:rsidR="00FA7463" w:rsidRPr="00E761A1" w:rsidRDefault="00FA7463" w:rsidP="00FA7463">
            <w:pPr>
              <w:spacing w:before="60" w:after="60"/>
              <w:jc w:val="center"/>
              <w:rPr>
                <w:rFonts w:ascii="Arial" w:hAnsi="Arial" w:cs="Arial"/>
                <w:b/>
              </w:rPr>
            </w:pPr>
            <w:r w:rsidRPr="00E761A1">
              <w:rPr>
                <w:rFonts w:ascii="Arial" w:hAnsi="Arial" w:cs="Arial"/>
                <w:b/>
              </w:rPr>
              <w:t>Recommended Circuit Capacity</w:t>
            </w:r>
          </w:p>
        </w:tc>
        <w:tc>
          <w:tcPr>
            <w:tcW w:w="1342" w:type="dxa"/>
            <w:vAlign w:val="center"/>
          </w:tcPr>
          <w:p w14:paraId="6B8E4FCD" w14:textId="77777777" w:rsidR="00FA7463" w:rsidRDefault="00FA7463" w:rsidP="00FA7463">
            <w:pPr>
              <w:spacing w:before="60" w:after="60"/>
              <w:jc w:val="center"/>
              <w:rPr>
                <w:rFonts w:ascii="Arial" w:hAnsi="Arial" w:cs="Arial"/>
              </w:rPr>
            </w:pPr>
            <w:r>
              <w:rPr>
                <w:rFonts w:ascii="Arial" w:hAnsi="Arial" w:cs="Arial"/>
              </w:rPr>
              <w:t>10 Amps</w:t>
            </w:r>
          </w:p>
        </w:tc>
        <w:tc>
          <w:tcPr>
            <w:tcW w:w="1504" w:type="dxa"/>
            <w:vAlign w:val="center"/>
          </w:tcPr>
          <w:p w14:paraId="4D986B13" w14:textId="77777777" w:rsidR="00FA7463" w:rsidRDefault="00FA7463" w:rsidP="00FA7463">
            <w:pPr>
              <w:spacing w:before="60" w:after="60"/>
              <w:jc w:val="center"/>
              <w:rPr>
                <w:rFonts w:ascii="Arial" w:hAnsi="Arial" w:cs="Arial"/>
              </w:rPr>
            </w:pPr>
            <w:r>
              <w:rPr>
                <w:rFonts w:ascii="Arial" w:hAnsi="Arial" w:cs="Arial"/>
              </w:rPr>
              <w:t>10 Amps</w:t>
            </w:r>
          </w:p>
        </w:tc>
        <w:tc>
          <w:tcPr>
            <w:tcW w:w="1564" w:type="dxa"/>
            <w:vAlign w:val="center"/>
          </w:tcPr>
          <w:p w14:paraId="6B509EA0" w14:textId="77777777" w:rsidR="00FA7463" w:rsidRDefault="00FA7463" w:rsidP="00FA7463">
            <w:pPr>
              <w:spacing w:before="60" w:after="60"/>
              <w:jc w:val="center"/>
              <w:rPr>
                <w:rFonts w:ascii="Arial" w:hAnsi="Arial" w:cs="Arial"/>
              </w:rPr>
            </w:pPr>
            <w:r>
              <w:rPr>
                <w:rFonts w:ascii="Arial" w:hAnsi="Arial" w:cs="Arial"/>
              </w:rPr>
              <w:t>15 Amps</w:t>
            </w:r>
          </w:p>
        </w:tc>
        <w:tc>
          <w:tcPr>
            <w:tcW w:w="1530" w:type="dxa"/>
            <w:vAlign w:val="center"/>
          </w:tcPr>
          <w:p w14:paraId="0EE26174" w14:textId="77777777" w:rsidR="00FA7463" w:rsidRDefault="00FA7463" w:rsidP="00FA7463">
            <w:pPr>
              <w:spacing w:before="60" w:after="60"/>
              <w:jc w:val="center"/>
              <w:rPr>
                <w:rFonts w:ascii="Arial" w:hAnsi="Arial" w:cs="Arial"/>
              </w:rPr>
            </w:pPr>
            <w:r>
              <w:rPr>
                <w:rFonts w:ascii="Arial" w:hAnsi="Arial" w:cs="Arial"/>
              </w:rPr>
              <w:t>15 Amps</w:t>
            </w:r>
          </w:p>
        </w:tc>
        <w:tc>
          <w:tcPr>
            <w:tcW w:w="1530" w:type="dxa"/>
            <w:vAlign w:val="center"/>
          </w:tcPr>
          <w:p w14:paraId="1DC16666" w14:textId="77777777" w:rsidR="00FA7463" w:rsidRDefault="00FA7463" w:rsidP="00FA7463">
            <w:pPr>
              <w:spacing w:before="60" w:after="60"/>
              <w:jc w:val="center"/>
              <w:rPr>
                <w:rFonts w:ascii="Arial" w:hAnsi="Arial" w:cs="Arial"/>
              </w:rPr>
            </w:pPr>
            <w:r>
              <w:rPr>
                <w:rFonts w:ascii="Arial" w:hAnsi="Arial" w:cs="Arial"/>
              </w:rPr>
              <w:t>15 Amps</w:t>
            </w:r>
          </w:p>
        </w:tc>
      </w:tr>
    </w:tbl>
    <w:p w14:paraId="5F1C4410" w14:textId="77777777" w:rsidR="00E91714" w:rsidRPr="00E761A1" w:rsidRDefault="00E91714" w:rsidP="007F7727">
      <w:pPr>
        <w:widowControl w:val="0"/>
        <w:tabs>
          <w:tab w:val="left" w:pos="-720"/>
        </w:tabs>
        <w:suppressAutoHyphens/>
        <w:spacing w:after="100" w:afterAutospacing="1" w:line="240" w:lineRule="auto"/>
        <w:rPr>
          <w:rFonts w:ascii="Arial" w:hAnsi="Arial" w:cs="Arial"/>
          <w:color w:val="FF0000"/>
          <w:sz w:val="24"/>
          <w:szCs w:val="24"/>
        </w:rPr>
      </w:pPr>
    </w:p>
    <w:sectPr w:rsidR="00E91714" w:rsidRPr="00E761A1" w:rsidSect="00115A9D">
      <w:footerReference w:type="default" r:id="rId8"/>
      <w:pgSz w:w="12240" w:h="15840"/>
      <w:pgMar w:top="1354" w:right="1080" w:bottom="126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CD834" w14:textId="77777777" w:rsidR="00365A09" w:rsidRDefault="00365A09" w:rsidP="000E1891">
      <w:pPr>
        <w:spacing w:after="0" w:line="240" w:lineRule="auto"/>
      </w:pPr>
      <w:r>
        <w:separator/>
      </w:r>
    </w:p>
  </w:endnote>
  <w:endnote w:type="continuationSeparator" w:id="0">
    <w:p w14:paraId="0C627FE0" w14:textId="77777777" w:rsidR="00365A09" w:rsidRDefault="00365A09" w:rsidP="000E18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1E4C4" w14:textId="77777777" w:rsidR="00AB5465" w:rsidRDefault="007A0440" w:rsidP="000E1891">
    <w:pPr>
      <w:pStyle w:val="Footer"/>
      <w:jc w:val="center"/>
    </w:pPr>
    <w:r>
      <w:t>VELOX</w:t>
    </w:r>
    <w:r w:rsidR="00AB5465">
      <w:t xml:space="preserve"> Water Heater</w:t>
    </w:r>
    <w:r w:rsidR="006C0176">
      <w:t>s</w:t>
    </w:r>
    <w:r w:rsidR="00AB5465">
      <w:tab/>
      <w:t xml:space="preserve">Page </w:t>
    </w:r>
    <w:r w:rsidR="00AB5465">
      <w:fldChar w:fldCharType="begin"/>
    </w:r>
    <w:r w:rsidR="00AB5465">
      <w:instrText xml:space="preserve"> PAGE   \* MERGEFORMAT </w:instrText>
    </w:r>
    <w:r w:rsidR="00AB5465">
      <w:fldChar w:fldCharType="separate"/>
    </w:r>
    <w:r w:rsidR="007B782F">
      <w:rPr>
        <w:noProof/>
      </w:rPr>
      <w:t>7</w:t>
    </w:r>
    <w:r w:rsidR="00AB5465">
      <w:rPr>
        <w:noProof/>
      </w:rPr>
      <w:fldChar w:fldCharType="end"/>
    </w:r>
    <w:r w:rsidR="00AB5465">
      <w:tab/>
    </w:r>
    <w:r w:rsidR="007F7727">
      <w:t xml:space="preserve"> Section </w:t>
    </w:r>
    <w:r w:rsidR="00AB5465">
      <w:t>2</w:t>
    </w:r>
    <w:r w:rsidR="009E1BA4">
      <w:t>2</w:t>
    </w:r>
    <w:r w:rsidR="00AB5465">
      <w:t xml:space="preserve"> </w:t>
    </w:r>
    <w:r w:rsidR="009E1BA4">
      <w:t>34</w:t>
    </w:r>
    <w:r w:rsidR="00AB5465">
      <w:t xml:space="preserve"> </w:t>
    </w:r>
    <w:r w:rsidR="009E1BA4">
      <w:t>36</w:t>
    </w:r>
    <w:r w:rsidR="00AB5465">
      <w:t>.</w:t>
    </w:r>
    <w:r w:rsidR="009E1BA4">
      <w:t>16</w:t>
    </w:r>
  </w:p>
  <w:p w14:paraId="2B61F66A" w14:textId="77777777" w:rsidR="00AB5465" w:rsidRDefault="00AB54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46D1A" w14:textId="77777777" w:rsidR="00365A09" w:rsidRDefault="00365A09" w:rsidP="000E1891">
      <w:pPr>
        <w:spacing w:after="0" w:line="240" w:lineRule="auto"/>
      </w:pPr>
      <w:r>
        <w:separator/>
      </w:r>
    </w:p>
  </w:footnote>
  <w:footnote w:type="continuationSeparator" w:id="0">
    <w:p w14:paraId="6850A29A" w14:textId="77777777" w:rsidR="00365A09" w:rsidRDefault="00365A09" w:rsidP="000E18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A5E73"/>
    <w:multiLevelType w:val="hybridMultilevel"/>
    <w:tmpl w:val="3DB0EA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AC17F7"/>
    <w:multiLevelType w:val="multilevel"/>
    <w:tmpl w:val="2652A49C"/>
    <w:styleLink w:val="Style1"/>
    <w:lvl w:ilvl="0">
      <w:start w:val="1"/>
      <w:numFmt w:val="none"/>
      <w:lvlText w:val="3.01"/>
      <w:lvlJc w:val="left"/>
      <w:pPr>
        <w:tabs>
          <w:tab w:val="num" w:pos="720"/>
        </w:tabs>
        <w:ind w:left="720" w:hanging="720"/>
      </w:pPr>
      <w:rPr>
        <w:rFonts w:hint="default"/>
      </w:rPr>
    </w:lvl>
    <w:lvl w:ilvl="1">
      <w:start w:val="1"/>
      <w:numFmt w:val="upperLetter"/>
      <w:lvlText w:val="%2."/>
      <w:lvlJc w:val="left"/>
      <w:pPr>
        <w:tabs>
          <w:tab w:val="num" w:pos="1440"/>
        </w:tabs>
        <w:ind w:left="1440" w:hanging="72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0"/>
        </w:tabs>
        <w:ind w:left="2880" w:hanging="720"/>
      </w:pPr>
      <w:rPr>
        <w:rFonts w:hint="default"/>
      </w:rPr>
    </w:lvl>
    <w:lvl w:ilvl="4">
      <w:start w:val="1"/>
      <w:numFmt w:val="decimal"/>
      <w:lvlText w:val="(%5)"/>
      <w:lvlJc w:val="left"/>
      <w:pPr>
        <w:tabs>
          <w:tab w:val="num" w:pos="0"/>
        </w:tabs>
        <w:ind w:left="3600" w:hanging="720"/>
      </w:pPr>
      <w:rPr>
        <w:rFonts w:hint="default"/>
      </w:rPr>
    </w:lvl>
    <w:lvl w:ilvl="5">
      <w:start w:val="1"/>
      <w:numFmt w:val="lowerLetter"/>
      <w:lvlText w:val="(%6)"/>
      <w:lvlJc w:val="left"/>
      <w:pPr>
        <w:tabs>
          <w:tab w:val="num" w:pos="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2" w15:restartNumberingAfterBreak="0">
    <w:nsid w:val="04863E9A"/>
    <w:multiLevelType w:val="hybridMultilevel"/>
    <w:tmpl w:val="A4C6BAAC"/>
    <w:lvl w:ilvl="0" w:tplc="04090015">
      <w:start w:val="1"/>
      <w:numFmt w:val="upp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54437FA"/>
    <w:multiLevelType w:val="hybridMultilevel"/>
    <w:tmpl w:val="6F2EB8F4"/>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start w:val="1"/>
      <w:numFmt w:val="decimal"/>
      <w:lvlText w:val="%4."/>
      <w:lvlJc w:val="left"/>
      <w:pPr>
        <w:ind w:left="5760" w:hanging="360"/>
      </w:pPr>
    </w:lvl>
    <w:lvl w:ilvl="4" w:tplc="04090019">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 w15:restartNumberingAfterBreak="0">
    <w:nsid w:val="056E092E"/>
    <w:multiLevelType w:val="hybridMultilevel"/>
    <w:tmpl w:val="BC2EC0B8"/>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05F42219"/>
    <w:multiLevelType w:val="hybridMultilevel"/>
    <w:tmpl w:val="4198B9D0"/>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CFEAC3F8">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3875B2"/>
    <w:multiLevelType w:val="hybridMultilevel"/>
    <w:tmpl w:val="6C0220E6"/>
    <w:lvl w:ilvl="0" w:tplc="002AC48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0EE2D5F"/>
    <w:multiLevelType w:val="hybridMultilevel"/>
    <w:tmpl w:val="9A206CA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4F3E56"/>
    <w:multiLevelType w:val="hybridMultilevel"/>
    <w:tmpl w:val="7410103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1546434"/>
    <w:multiLevelType w:val="multilevel"/>
    <w:tmpl w:val="F43C625A"/>
    <w:lvl w:ilvl="0">
      <w:start w:val="1"/>
      <w:numFmt w:val="decimal"/>
      <w:lvlText w:val="1.0%1."/>
      <w:lvlJc w:val="left"/>
      <w:pPr>
        <w:tabs>
          <w:tab w:val="num" w:pos="720"/>
        </w:tabs>
        <w:ind w:left="720" w:hanging="720"/>
      </w:pPr>
    </w:lvl>
    <w:lvl w:ilvl="1">
      <w:start w:val="1"/>
      <w:numFmt w:val="upperLetter"/>
      <w:lvlText w:val="%2."/>
      <w:lvlJc w:val="left"/>
      <w:pPr>
        <w:tabs>
          <w:tab w:val="num" w:pos="1530"/>
        </w:tabs>
        <w:ind w:left="1530" w:hanging="720"/>
      </w:pPr>
    </w:lvl>
    <w:lvl w:ilvl="2">
      <w:start w:val="1"/>
      <w:numFmt w:val="decimal"/>
      <w:lvlText w:val="%3."/>
      <w:lvlJc w:val="left"/>
      <w:pPr>
        <w:tabs>
          <w:tab w:val="num" w:pos="0"/>
        </w:tabs>
        <w:ind w:left="2160" w:hanging="720"/>
      </w:pPr>
    </w:lvl>
    <w:lvl w:ilvl="3">
      <w:start w:val="1"/>
      <w:numFmt w:val="lowerLetter"/>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lowerLetter"/>
      <w:lvlText w:val="(%6)"/>
      <w:lvlJc w:val="left"/>
      <w:pPr>
        <w:tabs>
          <w:tab w:val="num" w:pos="0"/>
        </w:tabs>
        <w:ind w:left="4320" w:hanging="720"/>
      </w:pPr>
    </w:lvl>
    <w:lvl w:ilvl="6">
      <w:start w:val="1"/>
      <w:numFmt w:val="lowerRoman"/>
      <w:lvlText w:val="(%7)"/>
      <w:lvlJc w:val="left"/>
      <w:pPr>
        <w:tabs>
          <w:tab w:val="num" w:pos="0"/>
        </w:tabs>
        <w:ind w:left="5040" w:hanging="720"/>
      </w:pPr>
    </w:lvl>
    <w:lvl w:ilvl="7">
      <w:start w:val="1"/>
      <w:numFmt w:val="lowerLetter"/>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10" w15:restartNumberingAfterBreak="0">
    <w:nsid w:val="155D390F"/>
    <w:multiLevelType w:val="hybridMultilevel"/>
    <w:tmpl w:val="AA7840CA"/>
    <w:lvl w:ilvl="0" w:tplc="F13AEEAC">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9880D022">
      <w:start w:val="1"/>
      <w:numFmt w:val="lowerLetter"/>
      <w:lvlText w:val="%4)"/>
      <w:lvlJc w:val="left"/>
      <w:pPr>
        <w:ind w:left="2880" w:hanging="360"/>
      </w:pPr>
      <w:rPr>
        <w:rFonts w:hint="default"/>
      </w:rPr>
    </w:lvl>
    <w:lvl w:ilvl="4" w:tplc="CF6C21DA">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2430D9"/>
    <w:multiLevelType w:val="hybridMultilevel"/>
    <w:tmpl w:val="8022FB1E"/>
    <w:lvl w:ilvl="0" w:tplc="04090015">
      <w:start w:val="1"/>
      <w:numFmt w:val="upperLetter"/>
      <w:lvlText w:val="%1."/>
      <w:lvlJc w:val="left"/>
      <w:pPr>
        <w:ind w:left="720" w:hanging="360"/>
      </w:pPr>
    </w:lvl>
    <w:lvl w:ilvl="1" w:tplc="793C90D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043D2F"/>
    <w:multiLevelType w:val="hybridMultilevel"/>
    <w:tmpl w:val="B5203616"/>
    <w:lvl w:ilvl="0" w:tplc="7FE4C24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16435B6"/>
    <w:multiLevelType w:val="hybridMultilevel"/>
    <w:tmpl w:val="887C6F8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C54212"/>
    <w:multiLevelType w:val="hybridMultilevel"/>
    <w:tmpl w:val="BE66E2F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B6722F"/>
    <w:multiLevelType w:val="hybridMultilevel"/>
    <w:tmpl w:val="92961F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7E4390"/>
    <w:multiLevelType w:val="multilevel"/>
    <w:tmpl w:val="31AE539A"/>
    <w:lvl w:ilvl="0">
      <w:start w:val="1"/>
      <w:numFmt w:val="decimal"/>
      <w:lvlText w:val="%1."/>
      <w:lvlJc w:val="left"/>
      <w:pPr>
        <w:tabs>
          <w:tab w:val="num" w:pos="720"/>
        </w:tabs>
        <w:ind w:left="720" w:hanging="720"/>
      </w:pPr>
      <w:rPr>
        <w:rFonts w:ascii="Arial" w:eastAsiaTheme="minorHAnsi" w:hAnsi="Arial" w:cs="Arial"/>
      </w:rPr>
    </w:lvl>
    <w:lvl w:ilvl="1">
      <w:start w:val="1"/>
      <w:numFmt w:val="upperLetter"/>
      <w:lvlText w:val="%2."/>
      <w:lvlJc w:val="left"/>
      <w:pPr>
        <w:tabs>
          <w:tab w:val="num" w:pos="1440"/>
        </w:tabs>
        <w:ind w:left="1440" w:hanging="72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0"/>
        </w:tabs>
        <w:ind w:left="2880" w:hanging="720"/>
      </w:pPr>
      <w:rPr>
        <w:rFonts w:hint="default"/>
      </w:rPr>
    </w:lvl>
    <w:lvl w:ilvl="4">
      <w:start w:val="1"/>
      <w:numFmt w:val="decimal"/>
      <w:lvlText w:val="(%5)"/>
      <w:lvlJc w:val="left"/>
      <w:pPr>
        <w:tabs>
          <w:tab w:val="num" w:pos="0"/>
        </w:tabs>
        <w:ind w:left="3600" w:hanging="720"/>
      </w:pPr>
      <w:rPr>
        <w:rFonts w:hint="default"/>
      </w:rPr>
    </w:lvl>
    <w:lvl w:ilvl="5">
      <w:start w:val="1"/>
      <w:numFmt w:val="lowerLetter"/>
      <w:lvlText w:val="(%6)"/>
      <w:lvlJc w:val="left"/>
      <w:pPr>
        <w:tabs>
          <w:tab w:val="num" w:pos="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17" w15:restartNumberingAfterBreak="0">
    <w:nsid w:val="3794768F"/>
    <w:multiLevelType w:val="hybridMultilevel"/>
    <w:tmpl w:val="5B683164"/>
    <w:lvl w:ilvl="0" w:tplc="04090015">
      <w:start w:val="1"/>
      <w:numFmt w:val="upp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37A03290"/>
    <w:multiLevelType w:val="hybridMultilevel"/>
    <w:tmpl w:val="59EAF4EC"/>
    <w:lvl w:ilvl="0" w:tplc="04090015">
      <w:start w:val="1"/>
      <w:numFmt w:val="upp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A2343960">
      <w:start w:val="1"/>
      <w:numFmt w:val="decimal"/>
      <w:lvlText w:val="%4."/>
      <w:lvlJc w:val="left"/>
      <w:pPr>
        <w:ind w:left="4320" w:hanging="360"/>
      </w:pPr>
      <w:rPr>
        <w:color w:val="auto"/>
      </w:rPr>
    </w:lvl>
    <w:lvl w:ilvl="4" w:tplc="04090019">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390A04BB"/>
    <w:multiLevelType w:val="hybridMultilevel"/>
    <w:tmpl w:val="5C9AF5E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A2673B6"/>
    <w:multiLevelType w:val="hybridMultilevel"/>
    <w:tmpl w:val="A31AC33C"/>
    <w:lvl w:ilvl="0" w:tplc="5246999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ACA20BD"/>
    <w:multiLevelType w:val="hybridMultilevel"/>
    <w:tmpl w:val="57108934"/>
    <w:lvl w:ilvl="0" w:tplc="0409000F">
      <w:start w:val="1"/>
      <w:numFmt w:val="decimal"/>
      <w:lvlText w:val="%1."/>
      <w:lvlJc w:val="left"/>
      <w:pPr>
        <w:ind w:left="2880" w:hanging="360"/>
      </w:p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2" w15:restartNumberingAfterBreak="0">
    <w:nsid w:val="3AE8039B"/>
    <w:multiLevelType w:val="hybridMultilevel"/>
    <w:tmpl w:val="88B8950A"/>
    <w:lvl w:ilvl="0" w:tplc="00F295D4">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EBA2F9D"/>
    <w:multiLevelType w:val="hybridMultilevel"/>
    <w:tmpl w:val="8C7E233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3F6B3B79"/>
    <w:multiLevelType w:val="hybridMultilevel"/>
    <w:tmpl w:val="B10806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D00615"/>
    <w:multiLevelType w:val="hybridMultilevel"/>
    <w:tmpl w:val="0A40A2C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5">
      <w:start w:val="1"/>
      <w:numFmt w:val="upp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41A5BF3"/>
    <w:multiLevelType w:val="multilevel"/>
    <w:tmpl w:val="9B269DA4"/>
    <w:lvl w:ilvl="0">
      <w:start w:val="1"/>
      <w:numFmt w:val="upperLetter"/>
      <w:lvlText w:val="%1........9"/>
      <w:lvlJc w:val="left"/>
      <w:pPr>
        <w:ind w:left="2160" w:hanging="216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ind w:left="1800" w:hanging="1800"/>
      </w:pPr>
      <w:rPr>
        <w:rFonts w:hint="default"/>
      </w:rPr>
    </w:lvl>
  </w:abstractNum>
  <w:abstractNum w:abstractNumId="27" w15:restartNumberingAfterBreak="0">
    <w:nsid w:val="455B6789"/>
    <w:multiLevelType w:val="hybridMultilevel"/>
    <w:tmpl w:val="5B509AE6"/>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469C107A"/>
    <w:multiLevelType w:val="hybridMultilevel"/>
    <w:tmpl w:val="9C76084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74C6312"/>
    <w:multiLevelType w:val="hybridMultilevel"/>
    <w:tmpl w:val="E4A0572A"/>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487B69A2"/>
    <w:multiLevelType w:val="hybridMultilevel"/>
    <w:tmpl w:val="99BE8EA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9A0310A"/>
    <w:multiLevelType w:val="hybridMultilevel"/>
    <w:tmpl w:val="0EB0D73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EB4080F"/>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33" w15:restartNumberingAfterBreak="0">
    <w:nsid w:val="566E700D"/>
    <w:multiLevelType w:val="multilevel"/>
    <w:tmpl w:val="F43C625A"/>
    <w:lvl w:ilvl="0">
      <w:start w:val="1"/>
      <w:numFmt w:val="decimal"/>
      <w:lvlText w:val="1.0%1."/>
      <w:lvlJc w:val="left"/>
      <w:pPr>
        <w:tabs>
          <w:tab w:val="num" w:pos="720"/>
        </w:tabs>
        <w:ind w:left="720" w:hanging="720"/>
      </w:pPr>
    </w:lvl>
    <w:lvl w:ilvl="1">
      <w:start w:val="1"/>
      <w:numFmt w:val="upperLetter"/>
      <w:lvlText w:val="%2."/>
      <w:lvlJc w:val="left"/>
      <w:pPr>
        <w:tabs>
          <w:tab w:val="num" w:pos="1440"/>
        </w:tabs>
        <w:ind w:left="1440" w:hanging="720"/>
      </w:pPr>
    </w:lvl>
    <w:lvl w:ilvl="2">
      <w:start w:val="1"/>
      <w:numFmt w:val="decimal"/>
      <w:lvlText w:val="%3."/>
      <w:lvlJc w:val="left"/>
      <w:pPr>
        <w:tabs>
          <w:tab w:val="num" w:pos="0"/>
        </w:tabs>
        <w:ind w:left="2160" w:hanging="720"/>
      </w:pPr>
    </w:lvl>
    <w:lvl w:ilvl="3">
      <w:start w:val="1"/>
      <w:numFmt w:val="lowerLetter"/>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lowerLetter"/>
      <w:lvlText w:val="(%6)"/>
      <w:lvlJc w:val="left"/>
      <w:pPr>
        <w:tabs>
          <w:tab w:val="num" w:pos="0"/>
        </w:tabs>
        <w:ind w:left="4320" w:hanging="720"/>
      </w:pPr>
    </w:lvl>
    <w:lvl w:ilvl="6">
      <w:start w:val="1"/>
      <w:numFmt w:val="lowerRoman"/>
      <w:lvlText w:val="(%7)"/>
      <w:lvlJc w:val="left"/>
      <w:pPr>
        <w:tabs>
          <w:tab w:val="num" w:pos="0"/>
        </w:tabs>
        <w:ind w:left="5040" w:hanging="720"/>
      </w:pPr>
    </w:lvl>
    <w:lvl w:ilvl="7">
      <w:start w:val="1"/>
      <w:numFmt w:val="lowerLetter"/>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34" w15:restartNumberingAfterBreak="0">
    <w:nsid w:val="5886682B"/>
    <w:multiLevelType w:val="multilevel"/>
    <w:tmpl w:val="F43C625A"/>
    <w:lvl w:ilvl="0">
      <w:start w:val="1"/>
      <w:numFmt w:val="decimal"/>
      <w:lvlText w:val="1.0%1."/>
      <w:lvlJc w:val="left"/>
      <w:pPr>
        <w:tabs>
          <w:tab w:val="num" w:pos="720"/>
        </w:tabs>
        <w:ind w:left="720" w:hanging="720"/>
      </w:pPr>
    </w:lvl>
    <w:lvl w:ilvl="1">
      <w:start w:val="1"/>
      <w:numFmt w:val="upperLetter"/>
      <w:lvlText w:val="%2."/>
      <w:lvlJc w:val="left"/>
      <w:pPr>
        <w:tabs>
          <w:tab w:val="num" w:pos="1530"/>
        </w:tabs>
        <w:ind w:left="1530" w:hanging="720"/>
      </w:pPr>
    </w:lvl>
    <w:lvl w:ilvl="2">
      <w:start w:val="1"/>
      <w:numFmt w:val="decimal"/>
      <w:lvlText w:val="%3."/>
      <w:lvlJc w:val="left"/>
      <w:pPr>
        <w:tabs>
          <w:tab w:val="num" w:pos="0"/>
        </w:tabs>
        <w:ind w:left="2160" w:hanging="720"/>
      </w:pPr>
    </w:lvl>
    <w:lvl w:ilvl="3">
      <w:start w:val="1"/>
      <w:numFmt w:val="lowerLetter"/>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lowerLetter"/>
      <w:lvlText w:val="(%6)"/>
      <w:lvlJc w:val="left"/>
      <w:pPr>
        <w:tabs>
          <w:tab w:val="num" w:pos="0"/>
        </w:tabs>
        <w:ind w:left="4320" w:hanging="720"/>
      </w:pPr>
    </w:lvl>
    <w:lvl w:ilvl="6">
      <w:start w:val="1"/>
      <w:numFmt w:val="lowerRoman"/>
      <w:lvlText w:val="(%7)"/>
      <w:lvlJc w:val="left"/>
      <w:pPr>
        <w:tabs>
          <w:tab w:val="num" w:pos="0"/>
        </w:tabs>
        <w:ind w:left="5040" w:hanging="720"/>
      </w:pPr>
    </w:lvl>
    <w:lvl w:ilvl="7">
      <w:start w:val="1"/>
      <w:numFmt w:val="lowerLetter"/>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35" w15:restartNumberingAfterBreak="0">
    <w:nsid w:val="593A4988"/>
    <w:multiLevelType w:val="hybridMultilevel"/>
    <w:tmpl w:val="480EB18E"/>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6" w15:restartNumberingAfterBreak="0">
    <w:nsid w:val="5D41538F"/>
    <w:multiLevelType w:val="hybridMultilevel"/>
    <w:tmpl w:val="D92E3C6C"/>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6BD46E2C"/>
    <w:multiLevelType w:val="hybridMultilevel"/>
    <w:tmpl w:val="DA4AC3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D93713"/>
    <w:multiLevelType w:val="hybridMultilevel"/>
    <w:tmpl w:val="33A82304"/>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9" w15:restartNumberingAfterBreak="0">
    <w:nsid w:val="6EDB139C"/>
    <w:multiLevelType w:val="hybridMultilevel"/>
    <w:tmpl w:val="1CE28DC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5">
      <w:start w:val="1"/>
      <w:numFmt w:val="upp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7AF4330"/>
    <w:multiLevelType w:val="hybridMultilevel"/>
    <w:tmpl w:val="B0E01E7C"/>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1" w15:restartNumberingAfterBreak="0">
    <w:nsid w:val="7BB113A5"/>
    <w:multiLevelType w:val="hybridMultilevel"/>
    <w:tmpl w:val="A9D258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E7A6F80"/>
    <w:multiLevelType w:val="hybridMultilevel"/>
    <w:tmpl w:val="86D4180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7F650D1A"/>
    <w:multiLevelType w:val="hybridMultilevel"/>
    <w:tmpl w:val="57500206"/>
    <w:lvl w:ilvl="0" w:tplc="827426A2">
      <w:start w:val="8"/>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start w:val="1"/>
      <w:numFmt w:val="lowerRoman"/>
      <w:lvlText w:val="%3."/>
      <w:lvlJc w:val="right"/>
      <w:pPr>
        <w:ind w:left="4680" w:hanging="180"/>
      </w:pPr>
    </w:lvl>
    <w:lvl w:ilvl="3" w:tplc="0A861F16">
      <w:start w:val="1"/>
      <w:numFmt w:val="lowerRoman"/>
      <w:lvlText w:val="%4)"/>
      <w:lvlJc w:val="left"/>
      <w:pPr>
        <w:ind w:left="5400" w:hanging="360"/>
      </w:pPr>
      <w:rPr>
        <w:rFonts w:ascii="Arial" w:eastAsiaTheme="minorHAnsi" w:hAnsi="Arial" w:cs="Arial"/>
      </w:r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4" w15:restartNumberingAfterBreak="0">
    <w:nsid w:val="7FE37C54"/>
    <w:multiLevelType w:val="hybridMultilevel"/>
    <w:tmpl w:val="C81205BC"/>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num w:numId="1" w16cid:durableId="1514801071">
    <w:abstractNumId w:val="32"/>
  </w:num>
  <w:num w:numId="2" w16cid:durableId="725564388">
    <w:abstractNumId w:val="1"/>
  </w:num>
  <w:num w:numId="3" w16cid:durableId="211769679">
    <w:abstractNumId w:val="16"/>
  </w:num>
  <w:num w:numId="4" w16cid:durableId="772020279">
    <w:abstractNumId w:val="9"/>
  </w:num>
  <w:num w:numId="5" w16cid:durableId="1263681301">
    <w:abstractNumId w:val="33"/>
  </w:num>
  <w:num w:numId="6" w16cid:durableId="1918587600">
    <w:abstractNumId w:val="34"/>
  </w:num>
  <w:num w:numId="7" w16cid:durableId="1252005939">
    <w:abstractNumId w:val="43"/>
  </w:num>
  <w:num w:numId="8" w16cid:durableId="975917053">
    <w:abstractNumId w:val="26"/>
  </w:num>
  <w:num w:numId="9" w16cid:durableId="693724659">
    <w:abstractNumId w:val="22"/>
  </w:num>
  <w:num w:numId="10" w16cid:durableId="2056005910">
    <w:abstractNumId w:val="8"/>
  </w:num>
  <w:num w:numId="11" w16cid:durableId="1290283063">
    <w:abstractNumId w:val="6"/>
  </w:num>
  <w:num w:numId="12" w16cid:durableId="1047028432">
    <w:abstractNumId w:val="41"/>
  </w:num>
  <w:num w:numId="13" w16cid:durableId="78255543">
    <w:abstractNumId w:val="12"/>
  </w:num>
  <w:num w:numId="14" w16cid:durableId="2112116798">
    <w:abstractNumId w:val="11"/>
  </w:num>
  <w:num w:numId="15" w16cid:durableId="2098166132">
    <w:abstractNumId w:val="20"/>
  </w:num>
  <w:num w:numId="16" w16cid:durableId="109470745">
    <w:abstractNumId w:val="0"/>
  </w:num>
  <w:num w:numId="17" w16cid:durableId="808087345">
    <w:abstractNumId w:val="5"/>
  </w:num>
  <w:num w:numId="18" w16cid:durableId="1056974724">
    <w:abstractNumId w:val="23"/>
  </w:num>
  <w:num w:numId="19" w16cid:durableId="1549491502">
    <w:abstractNumId w:val="7"/>
  </w:num>
  <w:num w:numId="20" w16cid:durableId="86314678">
    <w:abstractNumId w:val="30"/>
  </w:num>
  <w:num w:numId="21" w16cid:durableId="1763913785">
    <w:abstractNumId w:val="42"/>
  </w:num>
  <w:num w:numId="22" w16cid:durableId="86773503">
    <w:abstractNumId w:val="25"/>
  </w:num>
  <w:num w:numId="23" w16cid:durableId="1517382569">
    <w:abstractNumId w:val="19"/>
  </w:num>
  <w:num w:numId="24" w16cid:durableId="1089887484">
    <w:abstractNumId w:val="39"/>
  </w:num>
  <w:num w:numId="25" w16cid:durableId="967930632">
    <w:abstractNumId w:val="28"/>
  </w:num>
  <w:num w:numId="26" w16cid:durableId="1317874692">
    <w:abstractNumId w:val="37"/>
  </w:num>
  <w:num w:numId="27" w16cid:durableId="1497726025">
    <w:abstractNumId w:val="27"/>
  </w:num>
  <w:num w:numId="28" w16cid:durableId="1069619981">
    <w:abstractNumId w:val="17"/>
  </w:num>
  <w:num w:numId="29" w16cid:durableId="878710262">
    <w:abstractNumId w:val="18"/>
  </w:num>
  <w:num w:numId="30" w16cid:durableId="1716273827">
    <w:abstractNumId w:val="21"/>
  </w:num>
  <w:num w:numId="31" w16cid:durableId="1833250987">
    <w:abstractNumId w:val="10"/>
  </w:num>
  <w:num w:numId="32" w16cid:durableId="1696928305">
    <w:abstractNumId w:val="31"/>
  </w:num>
  <w:num w:numId="33" w16cid:durableId="2137289425">
    <w:abstractNumId w:val="36"/>
  </w:num>
  <w:num w:numId="34" w16cid:durableId="529101468">
    <w:abstractNumId w:val="15"/>
  </w:num>
  <w:num w:numId="35" w16cid:durableId="1897550475">
    <w:abstractNumId w:val="29"/>
  </w:num>
  <w:num w:numId="36" w16cid:durableId="85224939">
    <w:abstractNumId w:val="24"/>
  </w:num>
  <w:num w:numId="37" w16cid:durableId="1918981313">
    <w:abstractNumId w:val="2"/>
  </w:num>
  <w:num w:numId="38" w16cid:durableId="1336149727">
    <w:abstractNumId w:val="35"/>
  </w:num>
  <w:num w:numId="39" w16cid:durableId="1488206655">
    <w:abstractNumId w:val="14"/>
  </w:num>
  <w:num w:numId="40" w16cid:durableId="2085447325">
    <w:abstractNumId w:val="38"/>
  </w:num>
  <w:num w:numId="41" w16cid:durableId="1748962129">
    <w:abstractNumId w:val="40"/>
  </w:num>
  <w:num w:numId="42" w16cid:durableId="219561344">
    <w:abstractNumId w:val="4"/>
  </w:num>
  <w:num w:numId="43" w16cid:durableId="1790975771">
    <w:abstractNumId w:val="3"/>
  </w:num>
  <w:num w:numId="44" w16cid:durableId="666982275">
    <w:abstractNumId w:val="44"/>
  </w:num>
  <w:num w:numId="45" w16cid:durableId="1893927158">
    <w:abstractNumId w:val="13"/>
  </w:num>
  <w:num w:numId="46" w16cid:durableId="15764332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492"/>
    <w:rsid w:val="000341FE"/>
    <w:rsid w:val="00042A07"/>
    <w:rsid w:val="00044DC3"/>
    <w:rsid w:val="00053F7D"/>
    <w:rsid w:val="00055C01"/>
    <w:rsid w:val="00057146"/>
    <w:rsid w:val="00065708"/>
    <w:rsid w:val="0007507D"/>
    <w:rsid w:val="00075C62"/>
    <w:rsid w:val="00091BD9"/>
    <w:rsid w:val="000C1235"/>
    <w:rsid w:val="000C14FC"/>
    <w:rsid w:val="000C27D7"/>
    <w:rsid w:val="000D0671"/>
    <w:rsid w:val="000E1891"/>
    <w:rsid w:val="00115A9D"/>
    <w:rsid w:val="00115F4A"/>
    <w:rsid w:val="00124BFB"/>
    <w:rsid w:val="00134BF9"/>
    <w:rsid w:val="00145AF1"/>
    <w:rsid w:val="00146118"/>
    <w:rsid w:val="00160B7C"/>
    <w:rsid w:val="00163FFD"/>
    <w:rsid w:val="00173785"/>
    <w:rsid w:val="00184B7E"/>
    <w:rsid w:val="001973DD"/>
    <w:rsid w:val="00197D9A"/>
    <w:rsid w:val="001A11A2"/>
    <w:rsid w:val="001B33E9"/>
    <w:rsid w:val="001C2038"/>
    <w:rsid w:val="001C7D3D"/>
    <w:rsid w:val="001E1354"/>
    <w:rsid w:val="001E2D0C"/>
    <w:rsid w:val="001F173B"/>
    <w:rsid w:val="002021CB"/>
    <w:rsid w:val="00220327"/>
    <w:rsid w:val="002246B5"/>
    <w:rsid w:val="00227B7D"/>
    <w:rsid w:val="00242A22"/>
    <w:rsid w:val="002456DD"/>
    <w:rsid w:val="00274164"/>
    <w:rsid w:val="00284BE6"/>
    <w:rsid w:val="00291181"/>
    <w:rsid w:val="002A1E89"/>
    <w:rsid w:val="002A6310"/>
    <w:rsid w:val="002A6AA4"/>
    <w:rsid w:val="002D1917"/>
    <w:rsid w:val="002D2A07"/>
    <w:rsid w:val="002D50DE"/>
    <w:rsid w:val="002E0E3C"/>
    <w:rsid w:val="002E516A"/>
    <w:rsid w:val="002F6C8A"/>
    <w:rsid w:val="00300F1B"/>
    <w:rsid w:val="0033334B"/>
    <w:rsid w:val="00336E00"/>
    <w:rsid w:val="00341838"/>
    <w:rsid w:val="00342008"/>
    <w:rsid w:val="003476CB"/>
    <w:rsid w:val="00361C39"/>
    <w:rsid w:val="00365A09"/>
    <w:rsid w:val="00376553"/>
    <w:rsid w:val="003A75A2"/>
    <w:rsid w:val="003C2E4F"/>
    <w:rsid w:val="003E127D"/>
    <w:rsid w:val="003F2A26"/>
    <w:rsid w:val="003F377C"/>
    <w:rsid w:val="003F39FF"/>
    <w:rsid w:val="00402ED3"/>
    <w:rsid w:val="00416EED"/>
    <w:rsid w:val="0042020E"/>
    <w:rsid w:val="00421277"/>
    <w:rsid w:val="00422311"/>
    <w:rsid w:val="0042550C"/>
    <w:rsid w:val="00436AA7"/>
    <w:rsid w:val="0045718A"/>
    <w:rsid w:val="00460433"/>
    <w:rsid w:val="00463B2C"/>
    <w:rsid w:val="00464889"/>
    <w:rsid w:val="0046719B"/>
    <w:rsid w:val="004817FA"/>
    <w:rsid w:val="00483E2D"/>
    <w:rsid w:val="00485E02"/>
    <w:rsid w:val="00494CBF"/>
    <w:rsid w:val="0049520D"/>
    <w:rsid w:val="004A06E2"/>
    <w:rsid w:val="004A1938"/>
    <w:rsid w:val="004A3D7A"/>
    <w:rsid w:val="004B549A"/>
    <w:rsid w:val="004D13E2"/>
    <w:rsid w:val="004F4D99"/>
    <w:rsid w:val="004F7495"/>
    <w:rsid w:val="00501119"/>
    <w:rsid w:val="00525D39"/>
    <w:rsid w:val="00527385"/>
    <w:rsid w:val="005318BC"/>
    <w:rsid w:val="005438D5"/>
    <w:rsid w:val="0054600F"/>
    <w:rsid w:val="00562DC1"/>
    <w:rsid w:val="00575C64"/>
    <w:rsid w:val="00576BBE"/>
    <w:rsid w:val="0059228B"/>
    <w:rsid w:val="005945DF"/>
    <w:rsid w:val="005A5F07"/>
    <w:rsid w:val="005C1B43"/>
    <w:rsid w:val="005E1F90"/>
    <w:rsid w:val="005E4CEA"/>
    <w:rsid w:val="005E6363"/>
    <w:rsid w:val="005F1290"/>
    <w:rsid w:val="00627A3C"/>
    <w:rsid w:val="006400E0"/>
    <w:rsid w:val="00672099"/>
    <w:rsid w:val="006771F3"/>
    <w:rsid w:val="0067780A"/>
    <w:rsid w:val="00681DC1"/>
    <w:rsid w:val="006951BF"/>
    <w:rsid w:val="006953C8"/>
    <w:rsid w:val="006C0176"/>
    <w:rsid w:val="006C023A"/>
    <w:rsid w:val="006D22F7"/>
    <w:rsid w:val="006D54B7"/>
    <w:rsid w:val="006E4F98"/>
    <w:rsid w:val="006F0AF0"/>
    <w:rsid w:val="006F0C67"/>
    <w:rsid w:val="006F384A"/>
    <w:rsid w:val="006F7492"/>
    <w:rsid w:val="007141FF"/>
    <w:rsid w:val="0072164A"/>
    <w:rsid w:val="00732D79"/>
    <w:rsid w:val="007517FE"/>
    <w:rsid w:val="00765A1A"/>
    <w:rsid w:val="007821B5"/>
    <w:rsid w:val="00790C31"/>
    <w:rsid w:val="007916A9"/>
    <w:rsid w:val="00793A67"/>
    <w:rsid w:val="007A0130"/>
    <w:rsid w:val="007A0440"/>
    <w:rsid w:val="007A547F"/>
    <w:rsid w:val="007A68DB"/>
    <w:rsid w:val="007B782F"/>
    <w:rsid w:val="007D540A"/>
    <w:rsid w:val="007E4DC5"/>
    <w:rsid w:val="007F7727"/>
    <w:rsid w:val="00815EBB"/>
    <w:rsid w:val="00816C8F"/>
    <w:rsid w:val="00820D2B"/>
    <w:rsid w:val="00832152"/>
    <w:rsid w:val="00833B5D"/>
    <w:rsid w:val="00835DF9"/>
    <w:rsid w:val="00840C17"/>
    <w:rsid w:val="008530F4"/>
    <w:rsid w:val="00863ACE"/>
    <w:rsid w:val="00864672"/>
    <w:rsid w:val="00864E43"/>
    <w:rsid w:val="00867FE2"/>
    <w:rsid w:val="00874B9A"/>
    <w:rsid w:val="0087624D"/>
    <w:rsid w:val="008849F8"/>
    <w:rsid w:val="00887684"/>
    <w:rsid w:val="00896E4C"/>
    <w:rsid w:val="008A12F5"/>
    <w:rsid w:val="008C0227"/>
    <w:rsid w:val="008D5DC1"/>
    <w:rsid w:val="008F2CFE"/>
    <w:rsid w:val="008F2E0F"/>
    <w:rsid w:val="00910CB8"/>
    <w:rsid w:val="00917EA1"/>
    <w:rsid w:val="00923033"/>
    <w:rsid w:val="00937C40"/>
    <w:rsid w:val="00956FD8"/>
    <w:rsid w:val="00975299"/>
    <w:rsid w:val="0098568B"/>
    <w:rsid w:val="00990BCC"/>
    <w:rsid w:val="009A4AB1"/>
    <w:rsid w:val="009B547C"/>
    <w:rsid w:val="009B65DC"/>
    <w:rsid w:val="009C1645"/>
    <w:rsid w:val="009C65D7"/>
    <w:rsid w:val="009C73CA"/>
    <w:rsid w:val="009D7BDB"/>
    <w:rsid w:val="009D7C05"/>
    <w:rsid w:val="009E1BA4"/>
    <w:rsid w:val="00A0216A"/>
    <w:rsid w:val="00A076B9"/>
    <w:rsid w:val="00A15077"/>
    <w:rsid w:val="00A53D6B"/>
    <w:rsid w:val="00A61826"/>
    <w:rsid w:val="00A63D9C"/>
    <w:rsid w:val="00A7185F"/>
    <w:rsid w:val="00A73537"/>
    <w:rsid w:val="00AA6CFF"/>
    <w:rsid w:val="00AB5465"/>
    <w:rsid w:val="00AB6D9E"/>
    <w:rsid w:val="00AB776C"/>
    <w:rsid w:val="00AC10A6"/>
    <w:rsid w:val="00AC1172"/>
    <w:rsid w:val="00AD6CC5"/>
    <w:rsid w:val="00AE6B67"/>
    <w:rsid w:val="00AF1AF6"/>
    <w:rsid w:val="00AF6618"/>
    <w:rsid w:val="00B24CE8"/>
    <w:rsid w:val="00B30C12"/>
    <w:rsid w:val="00B57255"/>
    <w:rsid w:val="00B663CB"/>
    <w:rsid w:val="00B75636"/>
    <w:rsid w:val="00B8197D"/>
    <w:rsid w:val="00B91EC0"/>
    <w:rsid w:val="00BA18A4"/>
    <w:rsid w:val="00BB3889"/>
    <w:rsid w:val="00BC5737"/>
    <w:rsid w:val="00BC59EB"/>
    <w:rsid w:val="00BE10B1"/>
    <w:rsid w:val="00BE612D"/>
    <w:rsid w:val="00BF5D07"/>
    <w:rsid w:val="00C06759"/>
    <w:rsid w:val="00C07512"/>
    <w:rsid w:val="00C37769"/>
    <w:rsid w:val="00C43EC4"/>
    <w:rsid w:val="00C44A79"/>
    <w:rsid w:val="00C46149"/>
    <w:rsid w:val="00C5559F"/>
    <w:rsid w:val="00C578FA"/>
    <w:rsid w:val="00C8763F"/>
    <w:rsid w:val="00C970ED"/>
    <w:rsid w:val="00CB0F31"/>
    <w:rsid w:val="00CC274D"/>
    <w:rsid w:val="00CD6B8D"/>
    <w:rsid w:val="00CE58CF"/>
    <w:rsid w:val="00CF7F9D"/>
    <w:rsid w:val="00D17D6D"/>
    <w:rsid w:val="00D22C75"/>
    <w:rsid w:val="00D32863"/>
    <w:rsid w:val="00D33094"/>
    <w:rsid w:val="00D359D3"/>
    <w:rsid w:val="00D374C0"/>
    <w:rsid w:val="00D4225F"/>
    <w:rsid w:val="00D51F20"/>
    <w:rsid w:val="00D530A5"/>
    <w:rsid w:val="00D638DE"/>
    <w:rsid w:val="00D63B98"/>
    <w:rsid w:val="00D80756"/>
    <w:rsid w:val="00D9264D"/>
    <w:rsid w:val="00DA039B"/>
    <w:rsid w:val="00DA1822"/>
    <w:rsid w:val="00DA61ED"/>
    <w:rsid w:val="00DB2FA2"/>
    <w:rsid w:val="00DD0994"/>
    <w:rsid w:val="00DD364C"/>
    <w:rsid w:val="00DD43E6"/>
    <w:rsid w:val="00DE7669"/>
    <w:rsid w:val="00DF2915"/>
    <w:rsid w:val="00E10569"/>
    <w:rsid w:val="00E11C9C"/>
    <w:rsid w:val="00E15F6F"/>
    <w:rsid w:val="00E25C89"/>
    <w:rsid w:val="00E3797E"/>
    <w:rsid w:val="00E44984"/>
    <w:rsid w:val="00E52A62"/>
    <w:rsid w:val="00E746D6"/>
    <w:rsid w:val="00E761A1"/>
    <w:rsid w:val="00E87858"/>
    <w:rsid w:val="00E91714"/>
    <w:rsid w:val="00E95E74"/>
    <w:rsid w:val="00EC0D8D"/>
    <w:rsid w:val="00EE07DC"/>
    <w:rsid w:val="00EE4720"/>
    <w:rsid w:val="00EF0E1A"/>
    <w:rsid w:val="00F057C7"/>
    <w:rsid w:val="00F3109C"/>
    <w:rsid w:val="00F3298F"/>
    <w:rsid w:val="00F402FE"/>
    <w:rsid w:val="00F417D7"/>
    <w:rsid w:val="00F440F6"/>
    <w:rsid w:val="00F51E36"/>
    <w:rsid w:val="00F54303"/>
    <w:rsid w:val="00F62604"/>
    <w:rsid w:val="00F63AFF"/>
    <w:rsid w:val="00F903FE"/>
    <w:rsid w:val="00F965B2"/>
    <w:rsid w:val="00FA3DE2"/>
    <w:rsid w:val="00FA7463"/>
    <w:rsid w:val="00FE6C1D"/>
    <w:rsid w:val="00FF68D4"/>
    <w:rsid w:val="00FF6B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BC2503D"/>
  <w15:docId w15:val="{80854C38-932F-4F1B-88B0-5B4C58B17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1A1"/>
  </w:style>
  <w:style w:type="paragraph" w:styleId="Heading1">
    <w:name w:val="heading 1"/>
    <w:basedOn w:val="Normal"/>
    <w:next w:val="Normal"/>
    <w:link w:val="Heading1Char"/>
    <w:uiPriority w:val="9"/>
    <w:qFormat/>
    <w:rsid w:val="00053F7D"/>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53F7D"/>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53F7D"/>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053F7D"/>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53F7D"/>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53F7D"/>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053F7D"/>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53F7D"/>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53F7D"/>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7492"/>
    <w:pPr>
      <w:ind w:left="720"/>
      <w:contextualSpacing/>
    </w:pPr>
  </w:style>
  <w:style w:type="character" w:customStyle="1" w:styleId="Heading1Char">
    <w:name w:val="Heading 1 Char"/>
    <w:basedOn w:val="DefaultParagraphFont"/>
    <w:link w:val="Heading1"/>
    <w:uiPriority w:val="9"/>
    <w:rsid w:val="00053F7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053F7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53F7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53F7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53F7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53F7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53F7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53F7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53F7D"/>
    <w:rPr>
      <w:rFonts w:asciiTheme="majorHAnsi" w:eastAsiaTheme="majorEastAsia" w:hAnsiTheme="majorHAnsi" w:cstheme="majorBidi"/>
      <w:i/>
      <w:iCs/>
      <w:color w:val="404040" w:themeColor="text1" w:themeTint="BF"/>
      <w:sz w:val="20"/>
      <w:szCs w:val="20"/>
    </w:rPr>
  </w:style>
  <w:style w:type="paragraph" w:styleId="EndnoteText">
    <w:name w:val="endnote text"/>
    <w:basedOn w:val="Normal"/>
    <w:link w:val="EndnoteTextChar"/>
    <w:semiHidden/>
    <w:rsid w:val="00402ED3"/>
    <w:pPr>
      <w:widowControl w:val="0"/>
      <w:spacing w:after="0" w:line="240" w:lineRule="auto"/>
    </w:pPr>
    <w:rPr>
      <w:rFonts w:ascii="Courier New" w:eastAsia="Times New Roman" w:hAnsi="Courier New" w:cs="Times New Roman"/>
      <w:snapToGrid w:val="0"/>
      <w:sz w:val="24"/>
      <w:szCs w:val="20"/>
    </w:rPr>
  </w:style>
  <w:style w:type="character" w:customStyle="1" w:styleId="EndnoteTextChar">
    <w:name w:val="Endnote Text Char"/>
    <w:basedOn w:val="DefaultParagraphFont"/>
    <w:link w:val="EndnoteText"/>
    <w:semiHidden/>
    <w:rsid w:val="00402ED3"/>
    <w:rPr>
      <w:rFonts w:ascii="Courier New" w:eastAsia="Times New Roman" w:hAnsi="Courier New" w:cs="Times New Roman"/>
      <w:snapToGrid w:val="0"/>
      <w:sz w:val="24"/>
      <w:szCs w:val="20"/>
    </w:rPr>
  </w:style>
  <w:style w:type="numbering" w:customStyle="1" w:styleId="Style1">
    <w:name w:val="Style1"/>
    <w:uiPriority w:val="99"/>
    <w:rsid w:val="00DA61ED"/>
    <w:pPr>
      <w:numPr>
        <w:numId w:val="2"/>
      </w:numPr>
    </w:pPr>
  </w:style>
  <w:style w:type="paragraph" w:styleId="Header">
    <w:name w:val="header"/>
    <w:basedOn w:val="Normal"/>
    <w:link w:val="HeaderChar"/>
    <w:uiPriority w:val="99"/>
    <w:unhideWhenUsed/>
    <w:rsid w:val="000E18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1891"/>
  </w:style>
  <w:style w:type="paragraph" w:styleId="Footer">
    <w:name w:val="footer"/>
    <w:basedOn w:val="Normal"/>
    <w:link w:val="FooterChar"/>
    <w:uiPriority w:val="99"/>
    <w:unhideWhenUsed/>
    <w:rsid w:val="000E18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1891"/>
  </w:style>
  <w:style w:type="paragraph" w:styleId="BalloonText">
    <w:name w:val="Balloon Text"/>
    <w:basedOn w:val="Normal"/>
    <w:link w:val="BalloonTextChar"/>
    <w:uiPriority w:val="99"/>
    <w:semiHidden/>
    <w:unhideWhenUsed/>
    <w:rsid w:val="000E18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1891"/>
    <w:rPr>
      <w:rFonts w:ascii="Tahoma" w:hAnsi="Tahoma" w:cs="Tahoma"/>
      <w:sz w:val="16"/>
      <w:szCs w:val="16"/>
    </w:rPr>
  </w:style>
  <w:style w:type="character" w:styleId="CommentReference">
    <w:name w:val="annotation reference"/>
    <w:basedOn w:val="DefaultParagraphFont"/>
    <w:uiPriority w:val="99"/>
    <w:semiHidden/>
    <w:unhideWhenUsed/>
    <w:rsid w:val="00DE7669"/>
    <w:rPr>
      <w:sz w:val="16"/>
      <w:szCs w:val="16"/>
    </w:rPr>
  </w:style>
  <w:style w:type="paragraph" w:styleId="CommentText">
    <w:name w:val="annotation text"/>
    <w:basedOn w:val="Normal"/>
    <w:link w:val="CommentTextChar"/>
    <w:uiPriority w:val="99"/>
    <w:semiHidden/>
    <w:unhideWhenUsed/>
    <w:rsid w:val="00DE7669"/>
    <w:pPr>
      <w:spacing w:line="240" w:lineRule="auto"/>
    </w:pPr>
    <w:rPr>
      <w:sz w:val="20"/>
      <w:szCs w:val="20"/>
    </w:rPr>
  </w:style>
  <w:style w:type="character" w:customStyle="1" w:styleId="CommentTextChar">
    <w:name w:val="Comment Text Char"/>
    <w:basedOn w:val="DefaultParagraphFont"/>
    <w:link w:val="CommentText"/>
    <w:uiPriority w:val="99"/>
    <w:semiHidden/>
    <w:rsid w:val="00DE7669"/>
    <w:rPr>
      <w:sz w:val="20"/>
      <w:szCs w:val="20"/>
    </w:rPr>
  </w:style>
  <w:style w:type="table" w:styleId="TableGrid">
    <w:name w:val="Table Grid"/>
    <w:basedOn w:val="TableNormal"/>
    <w:uiPriority w:val="59"/>
    <w:rsid w:val="00B91E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8008417">
      <w:bodyDiv w:val="1"/>
      <w:marLeft w:val="0"/>
      <w:marRight w:val="0"/>
      <w:marTop w:val="0"/>
      <w:marBottom w:val="0"/>
      <w:divBdr>
        <w:top w:val="none" w:sz="0" w:space="0" w:color="auto"/>
        <w:left w:val="none" w:sz="0" w:space="0" w:color="auto"/>
        <w:bottom w:val="none" w:sz="0" w:space="0" w:color="auto"/>
        <w:right w:val="none" w:sz="0" w:space="0" w:color="auto"/>
      </w:divBdr>
    </w:div>
    <w:div w:id="1878621195">
      <w:bodyDiv w:val="1"/>
      <w:marLeft w:val="0"/>
      <w:marRight w:val="0"/>
      <w:marTop w:val="0"/>
      <w:marBottom w:val="0"/>
      <w:divBdr>
        <w:top w:val="none" w:sz="0" w:space="0" w:color="auto"/>
        <w:left w:val="none" w:sz="0" w:space="0" w:color="auto"/>
        <w:bottom w:val="none" w:sz="0" w:space="0" w:color="auto"/>
        <w:right w:val="none" w:sz="0" w:space="0" w:color="auto"/>
      </w:divBdr>
    </w:div>
    <w:div w:id="2115708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6A4AC7-2544-465B-8289-C9F945146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12</Pages>
  <Words>3632</Words>
  <Characters>20706</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dbadams</dc:creator>
  <cp:lastModifiedBy>Saulenas, Stephanie</cp:lastModifiedBy>
  <cp:revision>4</cp:revision>
  <cp:lastPrinted>2013-01-10T13:40:00Z</cp:lastPrinted>
  <dcterms:created xsi:type="dcterms:W3CDTF">2020-11-13T16:59:00Z</dcterms:created>
  <dcterms:modified xsi:type="dcterms:W3CDTF">2026-04-23T19:04:00Z</dcterms:modified>
</cp:coreProperties>
</file>